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08" w:type="dxa"/>
        <w:tblLook w:val="01E0" w:firstRow="1" w:lastRow="1" w:firstColumn="1" w:lastColumn="1" w:noHBand="0" w:noVBand="0"/>
      </w:tblPr>
      <w:tblGrid>
        <w:gridCol w:w="5608"/>
        <w:gridCol w:w="4300"/>
      </w:tblGrid>
      <w:tr w:rsidR="00DB1995" w:rsidRPr="00550217" w14:paraId="4D5298B3" w14:textId="77777777" w:rsidTr="004775AC">
        <w:tc>
          <w:tcPr>
            <w:tcW w:w="5608" w:type="dxa"/>
          </w:tcPr>
          <w:p w14:paraId="33E048E1" w14:textId="77777777" w:rsidR="00DB1995" w:rsidRPr="00550217" w:rsidRDefault="00DB1995" w:rsidP="004775AC">
            <w:pPr>
              <w:rPr>
                <w:szCs w:val="28"/>
              </w:rPr>
            </w:pPr>
            <w:bookmarkStart w:id="0" w:name="n68"/>
            <w:bookmarkEnd w:id="0"/>
          </w:p>
        </w:tc>
        <w:tc>
          <w:tcPr>
            <w:tcW w:w="4300" w:type="dxa"/>
          </w:tcPr>
          <w:p w14:paraId="3E58B7C8" w14:textId="77777777" w:rsidR="00DB1995" w:rsidRPr="00550217" w:rsidRDefault="00DB1995" w:rsidP="004775AC">
            <w:pPr>
              <w:shd w:val="clear" w:color="auto" w:fill="FFFFFF"/>
              <w:spacing w:line="324" w:lineRule="exact"/>
              <w:jc w:val="both"/>
              <w:rPr>
                <w:rFonts w:ascii="Times New Roman" w:hAnsi="Times New Roman" w:cs="Times New Roman"/>
                <w:spacing w:val="-6"/>
                <w:sz w:val="28"/>
                <w:szCs w:val="28"/>
              </w:rPr>
            </w:pPr>
          </w:p>
          <w:p w14:paraId="6C8F378A" w14:textId="77777777" w:rsidR="00DB1995" w:rsidRPr="00550217" w:rsidRDefault="00DB1995" w:rsidP="004775AC">
            <w:pPr>
              <w:shd w:val="clear" w:color="auto" w:fill="FFFFFF"/>
              <w:spacing w:line="324" w:lineRule="exact"/>
              <w:jc w:val="both"/>
              <w:rPr>
                <w:rFonts w:ascii="Times New Roman" w:hAnsi="Times New Roman" w:cs="Times New Roman"/>
                <w:sz w:val="32"/>
                <w:szCs w:val="32"/>
              </w:rPr>
            </w:pPr>
            <w:r w:rsidRPr="00550217">
              <w:rPr>
                <w:rFonts w:ascii="Times New Roman" w:hAnsi="Times New Roman" w:cs="Times New Roman"/>
                <w:spacing w:val="-6"/>
                <w:sz w:val="32"/>
                <w:szCs w:val="32"/>
              </w:rPr>
              <w:t>ЗАТВЕРДЖЕНО</w:t>
            </w:r>
          </w:p>
        </w:tc>
      </w:tr>
      <w:tr w:rsidR="00DB1995" w:rsidRPr="00550217" w14:paraId="19109729" w14:textId="77777777" w:rsidTr="004775AC">
        <w:tc>
          <w:tcPr>
            <w:tcW w:w="5608" w:type="dxa"/>
          </w:tcPr>
          <w:p w14:paraId="74B8F6B2" w14:textId="77777777" w:rsidR="00DB1995" w:rsidRPr="00550217" w:rsidRDefault="00DB1995" w:rsidP="004775AC">
            <w:pPr>
              <w:pStyle w:val="aa"/>
              <w:ind w:right="720"/>
              <w:jc w:val="both"/>
              <w:rPr>
                <w:szCs w:val="28"/>
              </w:rPr>
            </w:pPr>
          </w:p>
        </w:tc>
        <w:tc>
          <w:tcPr>
            <w:tcW w:w="4300" w:type="dxa"/>
          </w:tcPr>
          <w:p w14:paraId="76DD0B8A" w14:textId="77777777" w:rsidR="00DB1995" w:rsidRPr="00550217" w:rsidRDefault="00DB1995" w:rsidP="004775AC">
            <w:pPr>
              <w:rPr>
                <w:rFonts w:ascii="Times New Roman" w:hAnsi="Times New Roman" w:cs="Times New Roman"/>
                <w:sz w:val="28"/>
                <w:szCs w:val="28"/>
              </w:rPr>
            </w:pPr>
            <w:r w:rsidRPr="00550217">
              <w:rPr>
                <w:rFonts w:ascii="Times New Roman" w:hAnsi="Times New Roman" w:cs="Times New Roman"/>
                <w:spacing w:val="-7"/>
                <w:sz w:val="28"/>
                <w:szCs w:val="28"/>
              </w:rPr>
              <w:t>рішення міської ради</w:t>
            </w:r>
          </w:p>
        </w:tc>
      </w:tr>
      <w:tr w:rsidR="00DB1995" w:rsidRPr="00550217" w14:paraId="5ED77C26" w14:textId="77777777" w:rsidTr="004775AC">
        <w:tc>
          <w:tcPr>
            <w:tcW w:w="5608" w:type="dxa"/>
          </w:tcPr>
          <w:p w14:paraId="2C83B445"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53A793A1" w14:textId="55D36D92" w:rsidR="00DB1995" w:rsidRPr="00550217" w:rsidRDefault="00DB1995" w:rsidP="00604D4B">
            <w:pPr>
              <w:pStyle w:val="HTML"/>
              <w:tabs>
                <w:tab w:val="clear" w:pos="916"/>
                <w:tab w:val="left" w:pos="488"/>
              </w:tabs>
              <w:ind w:right="140"/>
              <w:rPr>
                <w:rFonts w:ascii="Times New Roman" w:hAnsi="Times New Roman" w:cs="Times New Roman"/>
                <w:color w:val="auto"/>
                <w:sz w:val="28"/>
                <w:szCs w:val="28"/>
                <w:lang w:val="uk-UA"/>
              </w:rPr>
            </w:pPr>
            <w:r w:rsidRPr="00550217">
              <w:rPr>
                <w:rFonts w:ascii="Times New Roman" w:hAnsi="Times New Roman" w:cs="Times New Roman"/>
                <w:color w:val="auto"/>
                <w:sz w:val="28"/>
                <w:szCs w:val="28"/>
                <w:lang w:val="uk-UA"/>
              </w:rPr>
              <w:t xml:space="preserve">від </w:t>
            </w:r>
            <w:r w:rsidR="00604D4B">
              <w:rPr>
                <w:rFonts w:ascii="Times New Roman" w:hAnsi="Times New Roman" w:cs="Times New Roman"/>
                <w:color w:val="auto"/>
                <w:sz w:val="28"/>
                <w:szCs w:val="28"/>
                <w:lang w:val="uk-UA"/>
              </w:rPr>
              <w:t xml:space="preserve">16 квітня </w:t>
            </w:r>
            <w:r w:rsidRPr="00550217">
              <w:rPr>
                <w:rFonts w:ascii="Times New Roman" w:hAnsi="Times New Roman" w:cs="Times New Roman"/>
                <w:color w:val="auto"/>
                <w:sz w:val="28"/>
                <w:szCs w:val="28"/>
                <w:lang w:val="uk-UA"/>
              </w:rPr>
              <w:t xml:space="preserve">2025 року № </w:t>
            </w:r>
            <w:r w:rsidR="00604D4B">
              <w:rPr>
                <w:rFonts w:ascii="Times New Roman" w:hAnsi="Times New Roman" w:cs="Times New Roman"/>
                <w:color w:val="auto"/>
                <w:sz w:val="28"/>
                <w:szCs w:val="28"/>
                <w:lang w:val="uk-UA"/>
              </w:rPr>
              <w:t>44/</w:t>
            </w:r>
            <w:r w:rsidR="002D0BA6">
              <w:rPr>
                <w:rFonts w:ascii="Times New Roman" w:hAnsi="Times New Roman" w:cs="Times New Roman"/>
                <w:color w:val="auto"/>
                <w:sz w:val="28"/>
                <w:szCs w:val="28"/>
                <w:lang w:val="uk-UA"/>
              </w:rPr>
              <w:t>25</w:t>
            </w:r>
          </w:p>
        </w:tc>
      </w:tr>
      <w:tr w:rsidR="00DB1995" w:rsidRPr="00550217" w14:paraId="395FEAD5" w14:textId="77777777" w:rsidTr="004775AC">
        <w:tc>
          <w:tcPr>
            <w:tcW w:w="5608" w:type="dxa"/>
          </w:tcPr>
          <w:p w14:paraId="0BC2B6E4"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47EF10AF" w14:textId="77777777" w:rsidR="00DB1995" w:rsidRPr="00550217" w:rsidRDefault="00DB1995" w:rsidP="004775AC">
            <w:pPr>
              <w:pStyle w:val="HTML"/>
              <w:ind w:right="140"/>
              <w:jc w:val="right"/>
              <w:rPr>
                <w:rFonts w:ascii="Times New Roman" w:hAnsi="Times New Roman" w:cs="Times New Roman"/>
                <w:color w:val="auto"/>
                <w:sz w:val="28"/>
                <w:szCs w:val="28"/>
                <w:lang w:val="uk-UA"/>
              </w:rPr>
            </w:pPr>
          </w:p>
        </w:tc>
      </w:tr>
      <w:tr w:rsidR="00DB1995" w:rsidRPr="00550217" w14:paraId="0D9880BF" w14:textId="77777777" w:rsidTr="004775AC">
        <w:tc>
          <w:tcPr>
            <w:tcW w:w="5608" w:type="dxa"/>
          </w:tcPr>
          <w:p w14:paraId="2FC0BE61"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10545047" w14:textId="77777777" w:rsidR="00DB1995" w:rsidRPr="00550217" w:rsidRDefault="00DB1995" w:rsidP="004775AC">
            <w:pPr>
              <w:pStyle w:val="HTML"/>
              <w:ind w:right="240"/>
              <w:jc w:val="right"/>
              <w:rPr>
                <w:rFonts w:ascii="Times New Roman" w:hAnsi="Times New Roman" w:cs="Times New Roman"/>
                <w:color w:val="auto"/>
                <w:sz w:val="28"/>
                <w:szCs w:val="28"/>
                <w:lang w:val="uk-UA"/>
              </w:rPr>
            </w:pPr>
          </w:p>
        </w:tc>
      </w:tr>
    </w:tbl>
    <w:p w14:paraId="2E8FE7C5" w14:textId="77777777" w:rsidR="00DB1995" w:rsidRPr="00550217" w:rsidRDefault="00DB1995" w:rsidP="00DB1995">
      <w:pPr>
        <w:pStyle w:val="HTML"/>
        <w:ind w:right="720"/>
        <w:jc w:val="both"/>
        <w:rPr>
          <w:rFonts w:ascii="Times New Roman" w:hAnsi="Times New Roman" w:cs="Times New Roman"/>
          <w:color w:val="auto"/>
          <w:sz w:val="28"/>
          <w:szCs w:val="28"/>
          <w:lang w:val="uk-UA"/>
        </w:rPr>
      </w:pPr>
    </w:p>
    <w:p w14:paraId="61BB35E0" w14:textId="77777777" w:rsidR="00DB1995" w:rsidRPr="00550217" w:rsidRDefault="00DB1995" w:rsidP="00DB1995">
      <w:pPr>
        <w:pStyle w:val="HTML"/>
        <w:ind w:right="720"/>
        <w:jc w:val="both"/>
        <w:rPr>
          <w:rFonts w:ascii="Times New Roman" w:hAnsi="Times New Roman" w:cs="Times New Roman"/>
          <w:color w:val="auto"/>
          <w:sz w:val="28"/>
          <w:szCs w:val="28"/>
          <w:lang w:val="uk-UA"/>
        </w:rPr>
      </w:pPr>
    </w:p>
    <w:p w14:paraId="660EACE3"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5C0B6A7D"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3D011813"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6E05627F"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5FA09AEB"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2F642215"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2F7C4B02" w14:textId="77777777" w:rsidR="00DB1995" w:rsidRPr="00550217" w:rsidRDefault="00DB1995" w:rsidP="00DB1995">
      <w:pPr>
        <w:pStyle w:val="HTML"/>
        <w:ind w:left="720" w:right="720"/>
        <w:jc w:val="center"/>
        <w:rPr>
          <w:rFonts w:ascii="Times New Roman" w:hAnsi="Times New Roman" w:cs="Times New Roman"/>
          <w:color w:val="auto"/>
          <w:sz w:val="36"/>
          <w:szCs w:val="36"/>
          <w:lang w:val="uk-UA"/>
        </w:rPr>
      </w:pPr>
    </w:p>
    <w:p w14:paraId="4E565B3A"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ПОЛОЖЕННЯ</w:t>
      </w:r>
    </w:p>
    <w:p w14:paraId="61F68F31"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про Нововолинський міський</w:t>
      </w:r>
    </w:p>
    <w:p w14:paraId="4AE043CF"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центр соціальних служб</w:t>
      </w:r>
    </w:p>
    <w:p w14:paraId="18964374"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p>
    <w:p w14:paraId="57A67827" w14:textId="77777777" w:rsidR="00DB1995" w:rsidRPr="00550217" w:rsidRDefault="00DB1995" w:rsidP="00DB1995">
      <w:pPr>
        <w:pStyle w:val="HTML"/>
        <w:ind w:left="720" w:right="720"/>
        <w:jc w:val="center"/>
        <w:rPr>
          <w:rFonts w:ascii="Times New Roman" w:hAnsi="Times New Roman" w:cs="Times New Roman"/>
          <w:b/>
          <w:color w:val="auto"/>
          <w:sz w:val="28"/>
          <w:szCs w:val="28"/>
          <w:lang w:val="uk-UA"/>
        </w:rPr>
      </w:pPr>
      <w:r w:rsidRPr="00550217">
        <w:rPr>
          <w:rFonts w:ascii="Times New Roman" w:hAnsi="Times New Roman" w:cs="Times New Roman"/>
          <w:b/>
          <w:color w:val="auto"/>
          <w:sz w:val="28"/>
          <w:szCs w:val="28"/>
          <w:lang w:val="uk-UA"/>
        </w:rPr>
        <w:t>(нова редакція)</w:t>
      </w:r>
    </w:p>
    <w:p w14:paraId="285C6728" w14:textId="77777777" w:rsidR="00DB1995" w:rsidRPr="00550217" w:rsidRDefault="00DB1995" w:rsidP="00DB1995">
      <w:pPr>
        <w:jc w:val="center"/>
        <w:rPr>
          <w:b/>
          <w:szCs w:val="28"/>
        </w:rPr>
      </w:pPr>
    </w:p>
    <w:p w14:paraId="7BEE2E16" w14:textId="77777777" w:rsidR="00DB1995" w:rsidRPr="00550217" w:rsidRDefault="00DB1995" w:rsidP="00DB1995">
      <w:pPr>
        <w:jc w:val="center"/>
        <w:rPr>
          <w:b/>
          <w:szCs w:val="28"/>
        </w:rPr>
      </w:pPr>
    </w:p>
    <w:p w14:paraId="7B6B09E9" w14:textId="77777777" w:rsidR="00DB1995" w:rsidRPr="00550217" w:rsidRDefault="00DB1995" w:rsidP="00DB1995">
      <w:pPr>
        <w:jc w:val="center"/>
        <w:rPr>
          <w:b/>
          <w:szCs w:val="28"/>
        </w:rPr>
      </w:pPr>
    </w:p>
    <w:p w14:paraId="54681CAA" w14:textId="77777777" w:rsidR="00DB1995" w:rsidRPr="00550217" w:rsidRDefault="00DB1995" w:rsidP="00DB1995">
      <w:pPr>
        <w:rPr>
          <w:b/>
          <w:szCs w:val="28"/>
        </w:rPr>
      </w:pPr>
    </w:p>
    <w:p w14:paraId="39208AB0" w14:textId="77777777" w:rsidR="00DB1995" w:rsidRPr="00550217" w:rsidRDefault="00DB1995" w:rsidP="00DB1995">
      <w:pPr>
        <w:rPr>
          <w:b/>
          <w:szCs w:val="28"/>
        </w:rPr>
      </w:pPr>
    </w:p>
    <w:p w14:paraId="30754F1D" w14:textId="77777777" w:rsidR="00DB1995" w:rsidRPr="00550217" w:rsidRDefault="00DB1995" w:rsidP="00DB1995">
      <w:pPr>
        <w:rPr>
          <w:b/>
          <w:szCs w:val="28"/>
        </w:rPr>
      </w:pPr>
    </w:p>
    <w:p w14:paraId="1F68E8D3" w14:textId="77777777" w:rsidR="00DB1995" w:rsidRPr="00550217" w:rsidRDefault="00DB1995" w:rsidP="00DB1995">
      <w:pPr>
        <w:rPr>
          <w:b/>
          <w:szCs w:val="28"/>
        </w:rPr>
      </w:pPr>
    </w:p>
    <w:p w14:paraId="16B89F9A" w14:textId="77777777" w:rsidR="00DB1995" w:rsidRPr="00550217" w:rsidRDefault="00DB1995" w:rsidP="00DB1995">
      <w:pPr>
        <w:rPr>
          <w:b/>
          <w:szCs w:val="28"/>
        </w:rPr>
      </w:pPr>
    </w:p>
    <w:p w14:paraId="43CF8C38" w14:textId="77777777" w:rsidR="00DB1995" w:rsidRPr="00550217" w:rsidRDefault="00DB1995" w:rsidP="00DB1995">
      <w:pPr>
        <w:rPr>
          <w:szCs w:val="28"/>
        </w:rPr>
      </w:pPr>
    </w:p>
    <w:p w14:paraId="0C431FCE" w14:textId="77777777" w:rsidR="00DB1995" w:rsidRPr="00550217" w:rsidRDefault="00DB1995" w:rsidP="00DB1995">
      <w:pPr>
        <w:rPr>
          <w:szCs w:val="28"/>
        </w:rPr>
      </w:pPr>
    </w:p>
    <w:p w14:paraId="0627E50D" w14:textId="77777777" w:rsidR="00DB1995" w:rsidRPr="00550217" w:rsidRDefault="00DB1995" w:rsidP="00DB1995">
      <w:pPr>
        <w:rPr>
          <w:szCs w:val="28"/>
        </w:rPr>
      </w:pPr>
    </w:p>
    <w:p w14:paraId="438AD493" w14:textId="77777777" w:rsidR="00DB1995" w:rsidRPr="00550217" w:rsidRDefault="00DB1995" w:rsidP="00DB1995">
      <w:pPr>
        <w:rPr>
          <w:szCs w:val="28"/>
        </w:rPr>
      </w:pPr>
    </w:p>
    <w:p w14:paraId="4009F5BA" w14:textId="77777777" w:rsidR="00DB1995" w:rsidRPr="00550217" w:rsidRDefault="00DB1995" w:rsidP="00DB1995">
      <w:pPr>
        <w:rPr>
          <w:szCs w:val="28"/>
        </w:rPr>
      </w:pPr>
    </w:p>
    <w:p w14:paraId="5924B0BE" w14:textId="77777777" w:rsidR="00DB1995" w:rsidRPr="00550217" w:rsidRDefault="00DB1995" w:rsidP="00DB1995">
      <w:pPr>
        <w:rPr>
          <w:szCs w:val="28"/>
        </w:rPr>
      </w:pPr>
    </w:p>
    <w:p w14:paraId="6F9D507F" w14:textId="77777777" w:rsidR="00DB1995" w:rsidRPr="00550217" w:rsidRDefault="00DB1995" w:rsidP="00DB1995">
      <w:pPr>
        <w:jc w:val="center"/>
        <w:rPr>
          <w:rFonts w:ascii="Times New Roman" w:hAnsi="Times New Roman" w:cs="Times New Roman"/>
          <w:szCs w:val="28"/>
        </w:rPr>
      </w:pPr>
      <w:r w:rsidRPr="00550217">
        <w:rPr>
          <w:rFonts w:ascii="Times New Roman" w:hAnsi="Times New Roman" w:cs="Times New Roman"/>
          <w:szCs w:val="28"/>
        </w:rPr>
        <w:t>Нововолинськ 2025</w:t>
      </w:r>
    </w:p>
    <w:p w14:paraId="0126126D" w14:textId="77777777" w:rsidR="00E51472" w:rsidRPr="00550217" w:rsidRDefault="00E51472" w:rsidP="00E51472">
      <w:pPr>
        <w:pStyle w:val="a6"/>
        <w:jc w:val="center"/>
        <w:rPr>
          <w:rFonts w:ascii="Times New Roman" w:hAnsi="Times New Roman"/>
          <w:sz w:val="28"/>
          <w:szCs w:val="28"/>
          <w:lang w:val="uk-UA"/>
        </w:rPr>
      </w:pPr>
      <w:r w:rsidRPr="00550217">
        <w:rPr>
          <w:rFonts w:ascii="Times New Roman" w:hAnsi="Times New Roman"/>
          <w:sz w:val="28"/>
          <w:szCs w:val="28"/>
          <w:lang w:val="uk-UA"/>
        </w:rPr>
        <w:lastRenderedPageBreak/>
        <w:t>1. ЗАГАЛЬНІ ПОЛОЖЕННЯ</w:t>
      </w:r>
    </w:p>
    <w:p w14:paraId="2C9D7D7F" w14:textId="77777777" w:rsidR="00C22747" w:rsidRPr="00550217" w:rsidRDefault="00C22747" w:rsidP="00E51472">
      <w:pPr>
        <w:pStyle w:val="a6"/>
        <w:jc w:val="center"/>
        <w:rPr>
          <w:rFonts w:ascii="Times New Roman" w:hAnsi="Times New Roman"/>
          <w:sz w:val="28"/>
          <w:szCs w:val="28"/>
          <w:lang w:val="uk-UA"/>
        </w:rPr>
      </w:pPr>
    </w:p>
    <w:p w14:paraId="30E436D3" w14:textId="77777777" w:rsidR="00C22747" w:rsidRPr="00550217" w:rsidRDefault="00E51472" w:rsidP="00C22747">
      <w:pPr>
        <w:shd w:val="clear" w:color="auto" w:fill="FFFFFF"/>
        <w:spacing w:after="0" w:line="240" w:lineRule="auto"/>
        <w:ind w:left="251" w:right="251" w:firstLine="457"/>
        <w:jc w:val="both"/>
        <w:rPr>
          <w:rFonts w:ascii="Times New Roman" w:eastAsia="Times New Roman" w:hAnsi="Times New Roman" w:cs="Times New Roman"/>
          <w:sz w:val="28"/>
          <w:szCs w:val="28"/>
        </w:rPr>
      </w:pPr>
      <w:r w:rsidRPr="00550217">
        <w:rPr>
          <w:rFonts w:ascii="Times New Roman" w:hAnsi="Times New Roman" w:cs="Times New Roman"/>
          <w:sz w:val="28"/>
          <w:szCs w:val="28"/>
        </w:rPr>
        <w:t>1.1. Нововолинський міський центр соціальних служб (далі – Центр)</w:t>
      </w:r>
      <w:bookmarkStart w:id="1" w:name="n69"/>
      <w:bookmarkEnd w:id="1"/>
      <w:r w:rsidR="00185845" w:rsidRPr="00550217">
        <w:rPr>
          <w:rFonts w:ascii="Times New Roman" w:eastAsia="Times New Roman" w:hAnsi="Times New Roman" w:cs="Times New Roman"/>
          <w:sz w:val="28"/>
          <w:szCs w:val="28"/>
        </w:rPr>
        <w:t xml:space="preserve"> </w:t>
      </w:r>
      <w:r w:rsidR="00641344">
        <w:rPr>
          <w:rFonts w:ascii="Times New Roman" w:eastAsia="Times New Roman" w:hAnsi="Times New Roman" w:cs="Times New Roman"/>
          <w:sz w:val="28"/>
          <w:szCs w:val="28"/>
        </w:rPr>
        <w:t>–</w:t>
      </w:r>
      <w:r w:rsidR="00763398" w:rsidRPr="00550217">
        <w:rPr>
          <w:rFonts w:ascii="Times New Roman" w:eastAsia="Times New Roman" w:hAnsi="Times New Roman" w:cs="Times New Roman"/>
          <w:sz w:val="28"/>
          <w:szCs w:val="28"/>
        </w:rPr>
        <w:t xml:space="preserve"> </w:t>
      </w:r>
      <w:r w:rsidR="00641344">
        <w:rPr>
          <w:rFonts w:ascii="Times New Roman" w:eastAsia="Times New Roman" w:hAnsi="Times New Roman" w:cs="Times New Roman"/>
          <w:sz w:val="28"/>
          <w:szCs w:val="28"/>
        </w:rPr>
        <w:t xml:space="preserve">є </w:t>
      </w:r>
      <w:r w:rsidR="00EA7C69" w:rsidRPr="00550217">
        <w:rPr>
          <w:rFonts w:ascii="Times New Roman" w:eastAsia="Times New Roman" w:hAnsi="Times New Roman" w:cs="Times New Roman"/>
          <w:sz w:val="28"/>
          <w:szCs w:val="28"/>
        </w:rPr>
        <w:t xml:space="preserve">комунальним </w:t>
      </w:r>
      <w:r w:rsidR="00763398" w:rsidRPr="00550217">
        <w:rPr>
          <w:rFonts w:ascii="Times New Roman" w:eastAsia="Times New Roman" w:hAnsi="Times New Roman" w:cs="Times New Roman"/>
          <w:sz w:val="28"/>
          <w:szCs w:val="28"/>
        </w:rPr>
        <w:t>закладом, що проводить соціальну роботу із сім’ями, дітьми та молоддю, які належать до вразливих груп населення та/або перебувають у складних життєвих обставина</w:t>
      </w:r>
      <w:r w:rsidR="00185845" w:rsidRPr="00550217">
        <w:rPr>
          <w:rFonts w:ascii="Times New Roman" w:eastAsia="Times New Roman" w:hAnsi="Times New Roman" w:cs="Times New Roman"/>
          <w:sz w:val="28"/>
          <w:szCs w:val="28"/>
        </w:rPr>
        <w:t>х, місце проживання/перебування яких зареєстровано у  м. Нововолинськ</w:t>
      </w:r>
      <w:r w:rsidR="00641344">
        <w:rPr>
          <w:rFonts w:ascii="Times New Roman" w:eastAsia="Times New Roman" w:hAnsi="Times New Roman" w:cs="Times New Roman"/>
          <w:sz w:val="28"/>
          <w:szCs w:val="28"/>
        </w:rPr>
        <w:t>, та/або у населених пунктах</w:t>
      </w:r>
      <w:r w:rsidR="00185845" w:rsidRPr="00550217">
        <w:rPr>
          <w:rFonts w:ascii="Times New Roman" w:eastAsia="Times New Roman" w:hAnsi="Times New Roman" w:cs="Times New Roman"/>
          <w:sz w:val="28"/>
          <w:szCs w:val="28"/>
        </w:rPr>
        <w:t xml:space="preserve"> території яких входять до складу  Нововолинської міської територіальної громади, та надає їм соціальні послуги визначені  цим Положенням.</w:t>
      </w:r>
    </w:p>
    <w:p w14:paraId="3E17F8C8" w14:textId="77777777" w:rsidR="00185845" w:rsidRPr="00550217" w:rsidRDefault="00E51472" w:rsidP="00C22747">
      <w:pPr>
        <w:shd w:val="clear" w:color="auto" w:fill="FFFFFF"/>
        <w:spacing w:after="0" w:line="240" w:lineRule="auto"/>
        <w:ind w:left="251" w:right="251" w:firstLine="251"/>
        <w:jc w:val="both"/>
        <w:rPr>
          <w:rFonts w:ascii="Times New Roman" w:hAnsi="Times New Roman" w:cs="Times New Roman"/>
          <w:sz w:val="28"/>
          <w:szCs w:val="28"/>
        </w:rPr>
      </w:pPr>
      <w:r w:rsidRPr="00550217">
        <w:rPr>
          <w:rFonts w:ascii="Times New Roman" w:hAnsi="Times New Roman" w:cs="Times New Roman"/>
          <w:sz w:val="28"/>
          <w:szCs w:val="28"/>
        </w:rPr>
        <w:t>1.2 Повне найменування: Нововолинський міський центр соціальних служб.</w:t>
      </w:r>
    </w:p>
    <w:p w14:paraId="38AFF4B9" w14:textId="77777777" w:rsidR="00E51472" w:rsidRPr="00550217" w:rsidRDefault="00185845" w:rsidP="00185845">
      <w:pPr>
        <w:shd w:val="clear" w:color="auto" w:fill="FFFFFF"/>
        <w:spacing w:after="0" w:line="240" w:lineRule="auto"/>
        <w:ind w:left="251" w:right="251" w:firstLine="251"/>
        <w:jc w:val="both"/>
        <w:rPr>
          <w:rFonts w:ascii="Times New Roman" w:hAnsi="Times New Roman" w:cs="Times New Roman"/>
          <w:sz w:val="28"/>
          <w:szCs w:val="28"/>
        </w:rPr>
      </w:pPr>
      <w:r w:rsidRPr="00550217">
        <w:rPr>
          <w:rFonts w:ascii="Times New Roman" w:hAnsi="Times New Roman" w:cs="Times New Roman"/>
          <w:sz w:val="28"/>
          <w:szCs w:val="28"/>
        </w:rPr>
        <w:t xml:space="preserve">1.3. </w:t>
      </w:r>
      <w:r w:rsidR="00E51472" w:rsidRPr="00550217">
        <w:rPr>
          <w:rFonts w:ascii="Times New Roman" w:hAnsi="Times New Roman" w:cs="Times New Roman"/>
          <w:sz w:val="28"/>
          <w:szCs w:val="28"/>
        </w:rPr>
        <w:t>Скорочене найменування – НМ ЦСС.</w:t>
      </w:r>
    </w:p>
    <w:p w14:paraId="514C3A1E" w14:textId="77777777" w:rsidR="002B10D9" w:rsidRPr="00550217" w:rsidRDefault="00763398" w:rsidP="00C22747">
      <w:pPr>
        <w:shd w:val="clear" w:color="auto" w:fill="FFFFFF"/>
        <w:spacing w:after="0" w:line="240" w:lineRule="auto"/>
        <w:ind w:firstLine="502"/>
        <w:jc w:val="both"/>
        <w:rPr>
          <w:rFonts w:ascii="Times New Roman" w:eastAsia="Times New Roman" w:hAnsi="Times New Roman" w:cs="Times New Roman"/>
          <w:sz w:val="28"/>
          <w:szCs w:val="28"/>
        </w:rPr>
      </w:pPr>
      <w:bookmarkStart w:id="2" w:name="n70"/>
      <w:bookmarkEnd w:id="2"/>
      <w:r w:rsidRPr="00550217">
        <w:rPr>
          <w:rFonts w:ascii="Times New Roman" w:eastAsia="Times New Roman" w:hAnsi="Times New Roman" w:cs="Times New Roman"/>
          <w:sz w:val="28"/>
          <w:szCs w:val="28"/>
        </w:rPr>
        <w:t xml:space="preserve">Центр утворюється, реорганізується та ліквідується </w:t>
      </w:r>
      <w:r w:rsidR="00C22747" w:rsidRPr="00550217">
        <w:rPr>
          <w:rFonts w:ascii="Times New Roman" w:eastAsia="Times New Roman" w:hAnsi="Times New Roman" w:cs="Times New Roman"/>
          <w:sz w:val="28"/>
          <w:szCs w:val="28"/>
        </w:rPr>
        <w:t xml:space="preserve">Нововолинською міською радою </w:t>
      </w:r>
      <w:r w:rsidR="00CF5071" w:rsidRPr="00550217">
        <w:rPr>
          <w:rFonts w:ascii="Times New Roman" w:eastAsia="Times New Roman" w:hAnsi="Times New Roman" w:cs="Times New Roman"/>
          <w:sz w:val="28"/>
          <w:szCs w:val="28"/>
        </w:rPr>
        <w:t>(далі - З</w:t>
      </w:r>
      <w:r w:rsidRPr="00550217">
        <w:rPr>
          <w:rFonts w:ascii="Times New Roman" w:eastAsia="Times New Roman" w:hAnsi="Times New Roman" w:cs="Times New Roman"/>
          <w:sz w:val="28"/>
          <w:szCs w:val="28"/>
        </w:rPr>
        <w:t>асновник) у порядку, передбаченому законодавством</w:t>
      </w:r>
      <w:bookmarkStart w:id="3" w:name="n71"/>
      <w:bookmarkStart w:id="4" w:name="n72"/>
      <w:bookmarkEnd w:id="3"/>
      <w:bookmarkEnd w:id="4"/>
      <w:r w:rsidR="00641344">
        <w:rPr>
          <w:rFonts w:ascii="Times New Roman" w:eastAsia="Times New Roman" w:hAnsi="Times New Roman" w:cs="Times New Roman"/>
          <w:sz w:val="28"/>
          <w:szCs w:val="28"/>
        </w:rPr>
        <w:t>.</w:t>
      </w:r>
    </w:p>
    <w:p w14:paraId="745E73BA" w14:textId="77777777" w:rsidR="00763398" w:rsidRPr="00550217" w:rsidRDefault="00763398" w:rsidP="00C2274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Діяльність центру повинна відповідати критеріям діяльності надавачів соціальних послуг.</w:t>
      </w:r>
    </w:p>
    <w:p w14:paraId="668A96D0" w14:textId="77777777" w:rsidR="00983459" w:rsidRDefault="003C3D58" w:rsidP="00C22747">
      <w:pPr>
        <w:pStyle w:val="a6"/>
        <w:ind w:firstLine="502"/>
        <w:jc w:val="both"/>
        <w:rPr>
          <w:rFonts w:ascii="Times New Roman" w:hAnsi="Times New Roman"/>
          <w:sz w:val="28"/>
          <w:szCs w:val="28"/>
          <w:lang w:val="uk-UA" w:eastAsia="uk-UA"/>
        </w:rPr>
      </w:pPr>
      <w:r>
        <w:rPr>
          <w:rFonts w:ascii="Times New Roman" w:hAnsi="Times New Roman"/>
          <w:sz w:val="28"/>
          <w:szCs w:val="28"/>
          <w:lang w:val="uk-UA"/>
        </w:rPr>
        <w:t xml:space="preserve">1.4. Положення про Центр та його структура  </w:t>
      </w:r>
      <w:r w:rsidR="00EA7C69" w:rsidRPr="00A47E43">
        <w:rPr>
          <w:rFonts w:ascii="Times New Roman" w:hAnsi="Times New Roman"/>
          <w:sz w:val="28"/>
          <w:szCs w:val="28"/>
          <w:lang w:val="uk-UA"/>
        </w:rPr>
        <w:t>затверджує</w:t>
      </w:r>
      <w:r>
        <w:rPr>
          <w:rFonts w:ascii="Times New Roman" w:hAnsi="Times New Roman"/>
          <w:sz w:val="28"/>
          <w:szCs w:val="28"/>
          <w:lang w:val="uk-UA"/>
        </w:rPr>
        <w:t xml:space="preserve">ться </w:t>
      </w:r>
      <w:r w:rsidR="00EA7C69" w:rsidRPr="00A47E43">
        <w:rPr>
          <w:rFonts w:ascii="Times New Roman" w:hAnsi="Times New Roman"/>
          <w:sz w:val="28"/>
          <w:szCs w:val="28"/>
          <w:lang w:val="uk-UA"/>
        </w:rPr>
        <w:t xml:space="preserve"> Засновником</w:t>
      </w:r>
      <w:r w:rsidR="002B10D9" w:rsidRPr="00A47E43">
        <w:rPr>
          <w:rFonts w:ascii="Times New Roman" w:hAnsi="Times New Roman"/>
          <w:sz w:val="28"/>
          <w:szCs w:val="28"/>
          <w:lang w:val="uk-UA"/>
        </w:rPr>
        <w:t xml:space="preserve">, </w:t>
      </w:r>
      <w:r>
        <w:rPr>
          <w:rFonts w:ascii="Times New Roman" w:hAnsi="Times New Roman"/>
          <w:sz w:val="28"/>
          <w:szCs w:val="28"/>
          <w:lang w:val="uk-UA"/>
        </w:rPr>
        <w:t xml:space="preserve">штатний розпис, </w:t>
      </w:r>
      <w:r w:rsidR="002B10D9" w:rsidRPr="00A47E43">
        <w:rPr>
          <w:rFonts w:ascii="Times New Roman" w:hAnsi="Times New Roman"/>
          <w:sz w:val="28"/>
          <w:szCs w:val="28"/>
          <w:lang w:val="uk-UA"/>
        </w:rPr>
        <w:t>кошторис в межах визначено</w:t>
      </w:r>
      <w:r w:rsidR="00AB7C1E" w:rsidRPr="00A47E43">
        <w:rPr>
          <w:rFonts w:ascii="Times New Roman" w:hAnsi="Times New Roman"/>
          <w:sz w:val="28"/>
          <w:szCs w:val="28"/>
          <w:lang w:val="uk-UA"/>
        </w:rPr>
        <w:t>ї граничної чисельності та фонд</w:t>
      </w:r>
      <w:r>
        <w:rPr>
          <w:rFonts w:ascii="Times New Roman" w:hAnsi="Times New Roman"/>
          <w:sz w:val="28"/>
          <w:szCs w:val="28"/>
          <w:lang w:val="uk-UA"/>
        </w:rPr>
        <w:t>у</w:t>
      </w:r>
      <w:r w:rsidR="002B10D9" w:rsidRPr="00A47E43">
        <w:rPr>
          <w:rFonts w:ascii="Times New Roman" w:hAnsi="Times New Roman"/>
          <w:sz w:val="28"/>
          <w:szCs w:val="28"/>
          <w:lang w:val="uk-UA"/>
        </w:rPr>
        <w:t xml:space="preserve"> оплати праці прац</w:t>
      </w:r>
      <w:r w:rsidR="00EA7C69" w:rsidRPr="00A47E43">
        <w:rPr>
          <w:rFonts w:ascii="Times New Roman" w:hAnsi="Times New Roman"/>
          <w:sz w:val="28"/>
          <w:szCs w:val="28"/>
          <w:lang w:val="uk-UA"/>
        </w:rPr>
        <w:t>івників затверджується міським головою</w:t>
      </w:r>
      <w:r w:rsidR="002B10D9" w:rsidRPr="00A47E43">
        <w:rPr>
          <w:rFonts w:ascii="Times New Roman" w:hAnsi="Times New Roman"/>
          <w:sz w:val="28"/>
          <w:szCs w:val="28"/>
          <w:lang w:val="uk-UA"/>
        </w:rPr>
        <w:t>.</w:t>
      </w:r>
      <w:r w:rsidR="00983459" w:rsidRPr="00983459">
        <w:rPr>
          <w:rFonts w:ascii="Times New Roman" w:hAnsi="Times New Roman"/>
          <w:sz w:val="28"/>
          <w:szCs w:val="28"/>
          <w:lang w:eastAsia="uk-UA"/>
        </w:rPr>
        <w:t xml:space="preserve"> </w:t>
      </w:r>
    </w:p>
    <w:p w14:paraId="6DC8874C" w14:textId="77777777" w:rsidR="002B10D9" w:rsidRPr="00550217" w:rsidRDefault="002B10D9" w:rsidP="00C22747">
      <w:pPr>
        <w:pStyle w:val="a6"/>
        <w:ind w:firstLine="502"/>
        <w:jc w:val="both"/>
        <w:rPr>
          <w:rFonts w:ascii="Times New Roman" w:hAnsi="Times New Roman"/>
          <w:sz w:val="28"/>
          <w:szCs w:val="28"/>
          <w:lang w:val="uk-UA"/>
        </w:rPr>
      </w:pPr>
      <w:r w:rsidRPr="00550217">
        <w:rPr>
          <w:rFonts w:ascii="Times New Roman" w:hAnsi="Times New Roman"/>
          <w:sz w:val="28"/>
          <w:szCs w:val="28"/>
          <w:lang w:val="uk-UA"/>
        </w:rPr>
        <w:t>1.5. Нововолинський міський центр соціальних служб є</w:t>
      </w:r>
      <w:r w:rsidR="00F84DDC" w:rsidRPr="00550217">
        <w:rPr>
          <w:rFonts w:ascii="Times New Roman" w:hAnsi="Times New Roman"/>
          <w:sz w:val="28"/>
          <w:szCs w:val="28"/>
          <w:lang w:val="uk-UA"/>
        </w:rPr>
        <w:t xml:space="preserve"> комунальною </w:t>
      </w:r>
      <w:r w:rsidRPr="00550217">
        <w:rPr>
          <w:rFonts w:ascii="Times New Roman" w:hAnsi="Times New Roman"/>
          <w:sz w:val="28"/>
          <w:szCs w:val="28"/>
          <w:lang w:val="uk-UA"/>
        </w:rPr>
        <w:t xml:space="preserve"> неприб</w:t>
      </w:r>
      <w:r w:rsidR="00641344">
        <w:rPr>
          <w:rFonts w:ascii="Times New Roman" w:hAnsi="Times New Roman"/>
          <w:sz w:val="28"/>
          <w:szCs w:val="28"/>
          <w:lang w:val="uk-UA"/>
        </w:rPr>
        <w:t>утковою установою</w:t>
      </w:r>
      <w:r w:rsidRPr="00550217">
        <w:rPr>
          <w:rFonts w:ascii="Times New Roman" w:hAnsi="Times New Roman"/>
          <w:sz w:val="28"/>
          <w:szCs w:val="28"/>
          <w:lang w:val="uk-UA"/>
        </w:rPr>
        <w:t>.</w:t>
      </w:r>
    </w:p>
    <w:p w14:paraId="40FB515D" w14:textId="77777777" w:rsidR="002B10D9" w:rsidRPr="00550217" w:rsidRDefault="002B10D9" w:rsidP="00C2274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hAnsi="Times New Roman" w:cs="Times New Roman"/>
          <w:sz w:val="28"/>
          <w:szCs w:val="28"/>
        </w:rPr>
        <w:t>1.6. Доходи неп</w:t>
      </w:r>
      <w:r w:rsidR="00641344">
        <w:rPr>
          <w:rFonts w:ascii="Times New Roman" w:hAnsi="Times New Roman" w:cs="Times New Roman"/>
          <w:sz w:val="28"/>
          <w:szCs w:val="28"/>
        </w:rPr>
        <w:t>рибуткової установи</w:t>
      </w:r>
      <w:r w:rsidR="00F85165">
        <w:rPr>
          <w:rFonts w:ascii="Times New Roman" w:hAnsi="Times New Roman" w:cs="Times New Roman"/>
          <w:sz w:val="28"/>
          <w:szCs w:val="28"/>
        </w:rPr>
        <w:t xml:space="preserve"> не підлягають розподілу серед</w:t>
      </w:r>
      <w:r w:rsidRPr="00550217">
        <w:rPr>
          <w:rFonts w:ascii="Times New Roman" w:hAnsi="Times New Roman" w:cs="Times New Roman"/>
          <w:sz w:val="28"/>
          <w:szCs w:val="28"/>
        </w:rPr>
        <w:t xml:space="preserve"> працівників (крім оплати їх праці, нарахування єдиного соціального внеску) та  членів органів управління та інших пов’язаних з ними осіб. Доходи неприбуткової </w:t>
      </w:r>
      <w:r w:rsidR="00641344">
        <w:rPr>
          <w:rFonts w:ascii="Times New Roman" w:hAnsi="Times New Roman" w:cs="Times New Roman"/>
          <w:sz w:val="28"/>
          <w:szCs w:val="28"/>
        </w:rPr>
        <w:t>установи</w:t>
      </w:r>
      <w:r w:rsidRPr="00550217">
        <w:rPr>
          <w:rFonts w:ascii="Times New Roman" w:hAnsi="Times New Roman" w:cs="Times New Roman"/>
          <w:sz w:val="28"/>
          <w:szCs w:val="28"/>
        </w:rPr>
        <w:t xml:space="preserve"> використовуються виключно для фіна</w:t>
      </w:r>
      <w:r w:rsidR="00AC7016" w:rsidRPr="00550217">
        <w:rPr>
          <w:rFonts w:ascii="Times New Roman" w:hAnsi="Times New Roman" w:cs="Times New Roman"/>
          <w:sz w:val="28"/>
          <w:szCs w:val="28"/>
        </w:rPr>
        <w:t xml:space="preserve">нсування видатків на утримання </w:t>
      </w:r>
      <w:r w:rsidRPr="00550217">
        <w:rPr>
          <w:rFonts w:ascii="Times New Roman" w:hAnsi="Times New Roman" w:cs="Times New Roman"/>
          <w:sz w:val="28"/>
          <w:szCs w:val="28"/>
        </w:rPr>
        <w:t>фінансового управління  для  реалізації державної політики та рішень у сфері  управління, цілей, завдань  та напрямів діяльності, що  визначені даним Положенням.</w:t>
      </w:r>
    </w:p>
    <w:p w14:paraId="046D4637" w14:textId="77777777" w:rsidR="00763398" w:rsidRPr="00550217" w:rsidRDefault="00C22747" w:rsidP="00C22747">
      <w:pPr>
        <w:shd w:val="clear" w:color="auto" w:fill="FFFFFF"/>
        <w:spacing w:after="167" w:line="240" w:lineRule="auto"/>
        <w:ind w:firstLine="502"/>
        <w:jc w:val="both"/>
        <w:rPr>
          <w:rFonts w:ascii="Times New Roman" w:eastAsia="Times New Roman" w:hAnsi="Times New Roman" w:cs="Times New Roman"/>
          <w:sz w:val="28"/>
          <w:szCs w:val="28"/>
        </w:rPr>
      </w:pPr>
      <w:bookmarkStart w:id="5" w:name="n73"/>
      <w:bookmarkEnd w:id="5"/>
      <w:r w:rsidRPr="00550217">
        <w:rPr>
          <w:rFonts w:ascii="Times New Roman" w:eastAsia="Times New Roman" w:hAnsi="Times New Roman" w:cs="Times New Roman"/>
          <w:sz w:val="28"/>
          <w:szCs w:val="28"/>
        </w:rPr>
        <w:t>1.7.</w:t>
      </w:r>
      <w:r w:rsidR="00763398" w:rsidRPr="00550217">
        <w:rPr>
          <w:rFonts w:ascii="Times New Roman" w:eastAsia="Times New Roman" w:hAnsi="Times New Roman" w:cs="Times New Roman"/>
          <w:sz w:val="28"/>
          <w:szCs w:val="28"/>
        </w:rPr>
        <w:t xml:space="preserve"> Методичний та інформаційний супровід діяльн</w:t>
      </w:r>
      <w:r w:rsidR="00A422BE" w:rsidRPr="00550217">
        <w:rPr>
          <w:rFonts w:ascii="Times New Roman" w:eastAsia="Times New Roman" w:hAnsi="Times New Roman" w:cs="Times New Roman"/>
          <w:sz w:val="28"/>
          <w:szCs w:val="28"/>
        </w:rPr>
        <w:t>ості центру забезпечує Волинський обласний</w:t>
      </w:r>
      <w:r w:rsidR="00763398" w:rsidRPr="00550217">
        <w:rPr>
          <w:rFonts w:ascii="Times New Roman" w:eastAsia="Times New Roman" w:hAnsi="Times New Roman" w:cs="Times New Roman"/>
          <w:sz w:val="28"/>
          <w:szCs w:val="28"/>
        </w:rPr>
        <w:t xml:space="preserve"> центр соціальних служб.</w:t>
      </w:r>
    </w:p>
    <w:p w14:paraId="6F2B4EE5" w14:textId="77777777" w:rsidR="002B10D9" w:rsidRPr="00550217" w:rsidRDefault="002B10D9" w:rsidP="00C22747">
      <w:pPr>
        <w:spacing w:line="240" w:lineRule="auto"/>
        <w:ind w:firstLine="708"/>
        <w:jc w:val="both"/>
        <w:rPr>
          <w:rFonts w:ascii="Times New Roman" w:hAnsi="Times New Roman" w:cs="Times New Roman"/>
          <w:sz w:val="28"/>
          <w:szCs w:val="28"/>
        </w:rPr>
      </w:pPr>
      <w:bookmarkStart w:id="6" w:name="n74"/>
      <w:bookmarkEnd w:id="6"/>
      <w:r w:rsidRPr="00550217">
        <w:rPr>
          <w:rFonts w:ascii="Times New Roman" w:eastAsia="Times New Roman" w:hAnsi="Times New Roman" w:cs="Times New Roman"/>
          <w:sz w:val="28"/>
          <w:szCs w:val="28"/>
        </w:rPr>
        <w:t xml:space="preserve">1.8 </w:t>
      </w:r>
      <w:bookmarkStart w:id="7" w:name="n75"/>
      <w:bookmarkEnd w:id="7"/>
      <w:r w:rsidRPr="00550217">
        <w:rPr>
          <w:rFonts w:ascii="Times New Roman" w:hAnsi="Times New Roman" w:cs="Times New Roman"/>
          <w:sz w:val="28"/>
          <w:szCs w:val="28"/>
        </w:rPr>
        <w:t>Центр у своїй діяльності керується Конституцією та законами України, актами Президента України і Кабінету Міністрів України, наказами</w:t>
      </w:r>
      <w:r w:rsidR="00A422BE" w:rsidRPr="00550217">
        <w:t xml:space="preserve"> </w:t>
      </w:r>
      <w:r w:rsidR="00A422BE" w:rsidRPr="00550217">
        <w:rPr>
          <w:rFonts w:ascii="Times New Roman" w:hAnsi="Times New Roman" w:cs="Times New Roman"/>
          <w:sz w:val="28"/>
          <w:szCs w:val="28"/>
        </w:rPr>
        <w:t>Міністерства соціальної політики України, Національної соціальної сервісної служби  України, ухвалами</w:t>
      </w:r>
      <w:r w:rsidRPr="00550217">
        <w:rPr>
          <w:rFonts w:ascii="Times New Roman" w:hAnsi="Times New Roman" w:cs="Times New Roman"/>
          <w:sz w:val="28"/>
          <w:szCs w:val="28"/>
        </w:rPr>
        <w:t xml:space="preserve"> Нововолинської  міської ради, </w:t>
      </w:r>
      <w:r w:rsidR="00A422BE" w:rsidRPr="00550217">
        <w:rPr>
          <w:rFonts w:ascii="Times New Roman" w:hAnsi="Times New Roman" w:cs="Times New Roman"/>
          <w:sz w:val="28"/>
          <w:szCs w:val="28"/>
        </w:rPr>
        <w:t>та рішеннями виконавчого комітету</w:t>
      </w:r>
      <w:r w:rsidRPr="00550217">
        <w:rPr>
          <w:rFonts w:ascii="Times New Roman" w:hAnsi="Times New Roman" w:cs="Times New Roman"/>
          <w:sz w:val="28"/>
          <w:szCs w:val="28"/>
        </w:rPr>
        <w:t>, розпорядженнями</w:t>
      </w:r>
      <w:r w:rsidR="00A422BE" w:rsidRPr="00550217">
        <w:rPr>
          <w:rFonts w:ascii="Times New Roman" w:hAnsi="Times New Roman" w:cs="Times New Roman"/>
          <w:sz w:val="28"/>
          <w:szCs w:val="28"/>
        </w:rPr>
        <w:t xml:space="preserve"> Нововолинського</w:t>
      </w:r>
      <w:r w:rsidRPr="00550217">
        <w:rPr>
          <w:rFonts w:ascii="Times New Roman" w:hAnsi="Times New Roman" w:cs="Times New Roman"/>
          <w:sz w:val="28"/>
          <w:szCs w:val="28"/>
        </w:rPr>
        <w:t xml:space="preserve"> міського голови, іншими нормативно-правовими актами у сфері соціальної роботи та надання соціальних послуг, а також цим Положенням.</w:t>
      </w:r>
    </w:p>
    <w:p w14:paraId="6B7E99C1" w14:textId="77777777" w:rsidR="002B10D9" w:rsidRPr="00550217" w:rsidRDefault="002B10D9" w:rsidP="00C22747">
      <w:pPr>
        <w:shd w:val="clear" w:color="auto" w:fill="FFFFFF"/>
        <w:spacing w:after="150" w:line="240" w:lineRule="auto"/>
        <w:ind w:firstLine="708"/>
        <w:jc w:val="both"/>
        <w:rPr>
          <w:rFonts w:ascii="Times New Roman" w:hAnsi="Times New Roman" w:cs="Times New Roman"/>
          <w:sz w:val="28"/>
          <w:szCs w:val="28"/>
        </w:rPr>
      </w:pPr>
      <w:r w:rsidRPr="00550217">
        <w:rPr>
          <w:rFonts w:ascii="Times New Roman" w:hAnsi="Times New Roman" w:cs="Times New Roman"/>
          <w:sz w:val="28"/>
          <w:szCs w:val="28"/>
        </w:rPr>
        <w:t xml:space="preserve">1.9. Центр є юридичною особою, має самостійний баланс, рахунки в органах </w:t>
      </w:r>
      <w:r w:rsidR="00F15851" w:rsidRPr="00550217">
        <w:rPr>
          <w:rFonts w:ascii="Times New Roman" w:hAnsi="Times New Roman" w:cs="Times New Roman"/>
          <w:sz w:val="28"/>
          <w:szCs w:val="28"/>
        </w:rPr>
        <w:t>Державної казначейської служби України</w:t>
      </w:r>
      <w:r w:rsidRPr="00550217">
        <w:rPr>
          <w:rFonts w:ascii="Times New Roman" w:hAnsi="Times New Roman" w:cs="Times New Roman"/>
          <w:sz w:val="28"/>
          <w:szCs w:val="28"/>
        </w:rPr>
        <w:t>, печатку</w:t>
      </w:r>
      <w:r w:rsidR="00641344">
        <w:rPr>
          <w:rFonts w:ascii="Times New Roman" w:hAnsi="Times New Roman" w:cs="Times New Roman"/>
          <w:sz w:val="28"/>
          <w:szCs w:val="28"/>
        </w:rPr>
        <w:t>,</w:t>
      </w:r>
      <w:r w:rsidR="00641344" w:rsidRPr="00641344">
        <w:rPr>
          <w:rFonts w:ascii="Times New Roman" w:hAnsi="Times New Roman" w:cs="Times New Roman"/>
          <w:sz w:val="28"/>
          <w:szCs w:val="28"/>
        </w:rPr>
        <w:t xml:space="preserve"> </w:t>
      </w:r>
      <w:r w:rsidR="00641344" w:rsidRPr="00550217">
        <w:rPr>
          <w:rFonts w:ascii="Times New Roman" w:hAnsi="Times New Roman" w:cs="Times New Roman"/>
          <w:sz w:val="28"/>
          <w:szCs w:val="28"/>
        </w:rPr>
        <w:t>штампи та бланки</w:t>
      </w:r>
      <w:r w:rsidR="00641344">
        <w:rPr>
          <w:rFonts w:ascii="Times New Roman" w:hAnsi="Times New Roman" w:cs="Times New Roman"/>
          <w:sz w:val="28"/>
          <w:szCs w:val="28"/>
        </w:rPr>
        <w:t xml:space="preserve"> із своїм найменуванням</w:t>
      </w:r>
      <w:r w:rsidRPr="00550217">
        <w:rPr>
          <w:rFonts w:ascii="Times New Roman" w:hAnsi="Times New Roman" w:cs="Times New Roman"/>
          <w:sz w:val="28"/>
          <w:szCs w:val="28"/>
        </w:rPr>
        <w:t>.</w:t>
      </w:r>
    </w:p>
    <w:p w14:paraId="72DD76F9" w14:textId="77777777" w:rsidR="00763398" w:rsidRPr="00550217" w:rsidRDefault="002B10D9" w:rsidP="00AC7016">
      <w:pPr>
        <w:pStyle w:val="a6"/>
        <w:ind w:firstLine="502"/>
        <w:jc w:val="both"/>
        <w:rPr>
          <w:rFonts w:ascii="Times New Roman" w:hAnsi="Times New Roman"/>
          <w:sz w:val="28"/>
          <w:szCs w:val="28"/>
          <w:lang w:val="uk-UA"/>
        </w:rPr>
      </w:pPr>
      <w:r w:rsidRPr="00550217">
        <w:rPr>
          <w:rFonts w:ascii="Times New Roman" w:hAnsi="Times New Roman"/>
          <w:sz w:val="28"/>
          <w:szCs w:val="28"/>
          <w:lang w:val="uk-UA"/>
        </w:rPr>
        <w:t>1.10.</w:t>
      </w:r>
      <w:r w:rsidR="00F15851" w:rsidRPr="00550217">
        <w:rPr>
          <w:rFonts w:ascii="Times New Roman" w:hAnsi="Times New Roman"/>
          <w:sz w:val="28"/>
          <w:szCs w:val="28"/>
          <w:lang w:val="uk-UA"/>
        </w:rPr>
        <w:t xml:space="preserve"> Юридична адреса Центру</w:t>
      </w:r>
      <w:r w:rsidRPr="00550217">
        <w:rPr>
          <w:rFonts w:ascii="Times New Roman" w:hAnsi="Times New Roman"/>
          <w:sz w:val="28"/>
          <w:szCs w:val="28"/>
          <w:lang w:val="uk-UA"/>
        </w:rPr>
        <w:t>:</w:t>
      </w:r>
      <w:r w:rsidR="00F15851" w:rsidRPr="00550217">
        <w:t xml:space="preserve"> </w:t>
      </w:r>
      <w:r w:rsidR="00F3084A">
        <w:rPr>
          <w:rFonts w:ascii="Times New Roman" w:hAnsi="Times New Roman"/>
          <w:sz w:val="28"/>
          <w:szCs w:val="28"/>
          <w:lang w:val="uk-UA"/>
        </w:rPr>
        <w:t>45408</w:t>
      </w:r>
      <w:r w:rsidR="00F15851" w:rsidRPr="00550217">
        <w:rPr>
          <w:rFonts w:ascii="Times New Roman" w:hAnsi="Times New Roman"/>
          <w:sz w:val="28"/>
          <w:szCs w:val="28"/>
          <w:lang w:val="uk-UA"/>
        </w:rPr>
        <w:t>,</w:t>
      </w:r>
      <w:r w:rsidRPr="00550217">
        <w:rPr>
          <w:rFonts w:ascii="Times New Roman" w:hAnsi="Times New Roman"/>
          <w:sz w:val="28"/>
          <w:szCs w:val="28"/>
          <w:lang w:val="uk-UA"/>
        </w:rPr>
        <w:t xml:space="preserve"> </w:t>
      </w:r>
      <w:r w:rsidR="00F15851" w:rsidRPr="00550217">
        <w:rPr>
          <w:rFonts w:ascii="Times New Roman" w:hAnsi="Times New Roman"/>
          <w:sz w:val="28"/>
          <w:szCs w:val="28"/>
          <w:lang w:val="uk-UA"/>
        </w:rPr>
        <w:t xml:space="preserve">Волинська область, Володимирський район, м. Нововолинськ, </w:t>
      </w:r>
      <w:r w:rsidR="0017610E">
        <w:rPr>
          <w:rFonts w:ascii="Times New Roman" w:hAnsi="Times New Roman"/>
          <w:sz w:val="28"/>
          <w:szCs w:val="28"/>
          <w:lang w:val="uk-UA"/>
        </w:rPr>
        <w:t>пр. Дружби, 27.</w:t>
      </w:r>
    </w:p>
    <w:p w14:paraId="352A2405" w14:textId="77777777" w:rsidR="002B10D9" w:rsidRPr="00550217" w:rsidRDefault="002B10D9" w:rsidP="002B10D9">
      <w:pPr>
        <w:pStyle w:val="a6"/>
        <w:jc w:val="center"/>
        <w:rPr>
          <w:rFonts w:ascii="Times New Roman" w:hAnsi="Times New Roman"/>
          <w:sz w:val="28"/>
          <w:szCs w:val="28"/>
          <w:lang w:val="uk-UA"/>
        </w:rPr>
      </w:pPr>
    </w:p>
    <w:p w14:paraId="2CB4AD82" w14:textId="77777777" w:rsidR="00AC7016" w:rsidRPr="00550217" w:rsidRDefault="00AC7016" w:rsidP="002B10D9">
      <w:pPr>
        <w:pStyle w:val="a6"/>
        <w:jc w:val="center"/>
        <w:rPr>
          <w:rFonts w:ascii="Times New Roman" w:hAnsi="Times New Roman"/>
          <w:sz w:val="36"/>
          <w:szCs w:val="36"/>
          <w:lang w:val="uk-UA"/>
        </w:rPr>
      </w:pPr>
    </w:p>
    <w:p w14:paraId="2A7117F7" w14:textId="77777777" w:rsidR="002B10D9" w:rsidRPr="00550217" w:rsidRDefault="002B10D9" w:rsidP="002B10D9">
      <w:pPr>
        <w:pStyle w:val="a6"/>
        <w:jc w:val="center"/>
        <w:rPr>
          <w:rFonts w:ascii="Times New Roman" w:hAnsi="Times New Roman"/>
          <w:sz w:val="36"/>
          <w:szCs w:val="36"/>
          <w:lang w:val="uk-UA"/>
        </w:rPr>
      </w:pPr>
      <w:r w:rsidRPr="00550217">
        <w:rPr>
          <w:rFonts w:ascii="Times New Roman" w:hAnsi="Times New Roman"/>
          <w:sz w:val="36"/>
          <w:szCs w:val="36"/>
          <w:lang w:val="uk-UA"/>
        </w:rPr>
        <w:lastRenderedPageBreak/>
        <w:t xml:space="preserve">2. </w:t>
      </w:r>
      <w:bookmarkStart w:id="8" w:name="n76"/>
      <w:bookmarkEnd w:id="8"/>
      <w:r w:rsidR="00562B7A" w:rsidRPr="00550217">
        <w:rPr>
          <w:rFonts w:ascii="Times New Roman" w:hAnsi="Times New Roman"/>
          <w:sz w:val="36"/>
          <w:szCs w:val="36"/>
          <w:lang w:val="uk-UA"/>
        </w:rPr>
        <w:t>Принципи діяльності та завдання Центру</w:t>
      </w:r>
    </w:p>
    <w:p w14:paraId="4FB11A00"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 xml:space="preserve">2.1. Центр провадить діяльність за принципами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Центром бюджетних та інших коштів, забезпечення високого рівня якості соціальних послуг. </w:t>
      </w:r>
    </w:p>
    <w:p w14:paraId="583F3F7A"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2.2. Основними завданнями Центру є:</w:t>
      </w:r>
    </w:p>
    <w:p w14:paraId="0D72FE1F"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2.2.1. Проведення соціально-профілактичної роботи, спрямованої на  запобігання потраплянню у складні життєві обставини осіб та сімей з дітьми.</w:t>
      </w:r>
    </w:p>
    <w:p w14:paraId="0F8B93BA" w14:textId="77777777" w:rsidR="00E51472" w:rsidRPr="00550217" w:rsidRDefault="00562B7A" w:rsidP="00562B7A">
      <w:pPr>
        <w:pStyle w:val="a6"/>
        <w:ind w:firstLine="708"/>
        <w:jc w:val="both"/>
        <w:rPr>
          <w:rFonts w:ascii="Times New Roman" w:hAnsi="Times New Roman"/>
          <w:sz w:val="28"/>
          <w:szCs w:val="28"/>
          <w:lang w:val="uk-UA" w:eastAsia="uk-UA"/>
        </w:rPr>
      </w:pPr>
      <w:r w:rsidRPr="00550217">
        <w:rPr>
          <w:rFonts w:ascii="Times New Roman" w:hAnsi="Times New Roman"/>
          <w:sz w:val="28"/>
          <w:szCs w:val="28"/>
          <w:lang w:val="uk-UA"/>
        </w:rPr>
        <w:t xml:space="preserve">2.2.2. </w:t>
      </w:r>
      <w:r w:rsidR="008139CA" w:rsidRPr="00550217">
        <w:rPr>
          <w:rFonts w:ascii="Times New Roman" w:hAnsi="Times New Roman"/>
          <w:sz w:val="28"/>
          <w:szCs w:val="28"/>
          <w:lang w:val="uk-UA" w:eastAsia="uk-UA"/>
        </w:rPr>
        <w:t>Н</w:t>
      </w:r>
      <w:r w:rsidR="00763398" w:rsidRPr="00550217">
        <w:rPr>
          <w:rFonts w:ascii="Times New Roman" w:hAnsi="Times New Roman"/>
          <w:sz w:val="28"/>
          <w:szCs w:val="28"/>
          <w:lang w:val="uk-UA" w:eastAsia="uk-UA"/>
        </w:rPr>
        <w:t>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негативних наслідків таких обставин.</w:t>
      </w:r>
      <w:bookmarkStart w:id="9" w:name="n79"/>
      <w:bookmarkEnd w:id="9"/>
    </w:p>
    <w:p w14:paraId="78AEFD57" w14:textId="77777777" w:rsidR="00FD56EC" w:rsidRPr="00550217" w:rsidRDefault="00FD56EC" w:rsidP="00562B7A">
      <w:pPr>
        <w:pStyle w:val="a6"/>
        <w:ind w:firstLine="708"/>
        <w:jc w:val="both"/>
        <w:rPr>
          <w:rFonts w:ascii="Times New Roman" w:hAnsi="Times New Roman"/>
          <w:sz w:val="28"/>
          <w:szCs w:val="28"/>
          <w:lang w:val="uk-UA" w:eastAsia="uk-UA"/>
        </w:rPr>
      </w:pPr>
    </w:p>
    <w:p w14:paraId="6C39EA57" w14:textId="77777777" w:rsidR="00AC1A41" w:rsidRPr="00550217" w:rsidRDefault="00AC1A41" w:rsidP="00AC1A41">
      <w:pPr>
        <w:pStyle w:val="a6"/>
        <w:jc w:val="center"/>
        <w:rPr>
          <w:rFonts w:ascii="Times New Roman" w:hAnsi="Times New Roman"/>
          <w:sz w:val="28"/>
          <w:szCs w:val="28"/>
          <w:lang w:val="uk-UA"/>
        </w:rPr>
      </w:pPr>
      <w:r w:rsidRPr="00550217">
        <w:rPr>
          <w:rFonts w:ascii="Times New Roman" w:hAnsi="Times New Roman"/>
          <w:sz w:val="28"/>
          <w:szCs w:val="28"/>
          <w:lang w:val="uk-UA"/>
        </w:rPr>
        <w:t>3. СТРУКТУРА</w:t>
      </w:r>
      <w:r w:rsidR="00F90BCA" w:rsidRPr="00550217">
        <w:rPr>
          <w:rFonts w:ascii="Times New Roman" w:hAnsi="Times New Roman"/>
          <w:sz w:val="28"/>
          <w:szCs w:val="28"/>
          <w:lang w:val="uk-UA"/>
        </w:rPr>
        <w:t xml:space="preserve"> ТА ОРГАНІЗАЦІЯ РОБОТИ ЦЕНТРУ</w:t>
      </w:r>
    </w:p>
    <w:p w14:paraId="04DFEFA4"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3.1. Центр очолює директор, якого призначає на посаду і звільняє з посади у  встановленому порядку міський голова. </w:t>
      </w:r>
    </w:p>
    <w:p w14:paraId="1DF90693"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3.2. Директор Центру має  заступника, одночасно який є  провідним фахівцем  відді</w:t>
      </w:r>
      <w:r w:rsidR="00AC7016" w:rsidRPr="00550217">
        <w:rPr>
          <w:rFonts w:ascii="Times New Roman" w:hAnsi="Times New Roman"/>
          <w:sz w:val="28"/>
          <w:szCs w:val="28"/>
          <w:lang w:val="uk-UA"/>
        </w:rPr>
        <w:t>лу соціальної роботи. Заступник директора Центру виконує  функції та здійснює</w:t>
      </w:r>
      <w:r w:rsidRPr="00550217">
        <w:rPr>
          <w:rFonts w:ascii="Times New Roman" w:hAnsi="Times New Roman"/>
          <w:sz w:val="28"/>
          <w:szCs w:val="28"/>
          <w:lang w:val="uk-UA"/>
        </w:rPr>
        <w:t xml:space="preserve"> повноваження відповідно до розподілу обов’язків, визначених  директором Центру. </w:t>
      </w:r>
    </w:p>
    <w:p w14:paraId="757DFE61"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 Директор Центру: </w:t>
      </w:r>
    </w:p>
    <w:p w14:paraId="7D94CC4A"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3.3.1. Організовує роботу центру, персонально відповідає за виконання  центром визначених для нього завдань. </w:t>
      </w:r>
    </w:p>
    <w:p w14:paraId="506E393B"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3.3.2. 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 </w:t>
      </w:r>
    </w:p>
    <w:p w14:paraId="2F965A23"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3.3.3. Забезпечує своєчасне подання звітів про роботу Центру. </w:t>
      </w:r>
    </w:p>
    <w:p w14:paraId="360CB20E"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3.3.4. Затверджує положення про структурні підрозділи (служби) Центру,  посадові інструкції працівників Центру. </w:t>
      </w:r>
    </w:p>
    <w:p w14:paraId="2017858D"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3.3.5. Призначає в установленому порядку на посаду та звільняє з посади  працівників Центру. </w:t>
      </w:r>
    </w:p>
    <w:p w14:paraId="416B2A1F"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3.3.6. Затверджує правила внутрішнього розпорядку Центру та контролює їх  виконання. </w:t>
      </w:r>
    </w:p>
    <w:p w14:paraId="473BAE12"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3.3.7. Видає відповідно до компетенції накази та розпорядження, організовує  та контролює їх виконання. </w:t>
      </w:r>
    </w:p>
    <w:p w14:paraId="5791B4F7"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3.3.8. Укладає договори, діє від імені Центру і представляє його інтереси. </w:t>
      </w:r>
    </w:p>
    <w:p w14:paraId="0BD84C10"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3.3.9. Розпоряджається у встановленому порядку майном та коштами Центру. 3.3.10. Забезпечує фінансово-господарську діяльність Центру, створення та  </w:t>
      </w:r>
    </w:p>
    <w:p w14:paraId="03EABD9C"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розвиток матеріально-технічної бази для проведення комплексу заходів/ надання  соціальних послуг особам, які перебувають у складних життєвих обставинах. </w:t>
      </w:r>
    </w:p>
    <w:p w14:paraId="5F78BB33"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3.3.11. Забезпечує проведення атестації працівників Центру в порядку,  визначеному законодавством, та сприяє підвищенню їх кваліфікації. </w:t>
      </w:r>
    </w:p>
    <w:p w14:paraId="35B26FD7"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lastRenderedPageBreak/>
        <w:t>3.3.12. Вживає заходів до поліпшення умов праці, дотримання правил охорони  праці, внутрішнього трудового розпорядку, санітарної та пожежної безпеки. 3.3.13. Приймає рішення про заохочення та притягнення до дисциплінарної  відповідальності працівників Центру, вирішує питання преміювання, надання  відпусток і матеріальних допомог, службових відряджень працівникам Центру.  3.3.14. У встановленому поря</w:t>
      </w:r>
      <w:r w:rsidR="005A1327" w:rsidRPr="00550217">
        <w:rPr>
          <w:rFonts w:ascii="Times New Roman" w:hAnsi="Times New Roman"/>
          <w:sz w:val="28"/>
          <w:szCs w:val="28"/>
          <w:lang w:val="uk-UA"/>
        </w:rPr>
        <w:t>дку звітує Засновник</w:t>
      </w:r>
      <w:r w:rsidR="00AC7016" w:rsidRPr="00550217">
        <w:rPr>
          <w:rFonts w:ascii="Times New Roman" w:hAnsi="Times New Roman"/>
          <w:sz w:val="28"/>
          <w:szCs w:val="28"/>
          <w:lang w:val="uk-UA"/>
        </w:rPr>
        <w:t>у</w:t>
      </w:r>
      <w:r w:rsidRPr="00550217">
        <w:rPr>
          <w:rFonts w:ascii="Times New Roman" w:hAnsi="Times New Roman"/>
          <w:sz w:val="28"/>
          <w:szCs w:val="28"/>
          <w:lang w:val="uk-UA"/>
        </w:rPr>
        <w:t xml:space="preserve"> про роботу  Центру. </w:t>
      </w:r>
    </w:p>
    <w:p w14:paraId="19795C8E" w14:textId="77777777" w:rsidR="00AC1A41"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3.3.15. Виконує інші повноваження, передбачені законодавством України,  актами міської ради, її виконавчих органів та посадових осіб, а також цим  Положенням.</w:t>
      </w:r>
    </w:p>
    <w:p w14:paraId="5FE07812" w14:textId="77777777" w:rsidR="00C22747" w:rsidRPr="00550217" w:rsidRDefault="00AB7C1E" w:rsidP="00C2274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AC1A41" w:rsidRPr="00550217">
        <w:rPr>
          <w:rFonts w:ascii="Times New Roman" w:eastAsia="Times New Roman" w:hAnsi="Times New Roman" w:cs="Times New Roman"/>
          <w:sz w:val="28"/>
          <w:szCs w:val="28"/>
        </w:rPr>
        <w:t xml:space="preserve"> </w:t>
      </w:r>
      <w:r w:rsidR="00562B7A" w:rsidRPr="00550217">
        <w:rPr>
          <w:rFonts w:ascii="Times New Roman" w:eastAsia="Times New Roman" w:hAnsi="Times New Roman" w:cs="Times New Roman"/>
          <w:sz w:val="28"/>
          <w:szCs w:val="28"/>
        </w:rPr>
        <w:t>Для реалізації</w:t>
      </w:r>
      <w:r w:rsidR="00763398" w:rsidRPr="00550217">
        <w:rPr>
          <w:rFonts w:ascii="Times New Roman" w:eastAsia="Times New Roman" w:hAnsi="Times New Roman" w:cs="Times New Roman"/>
          <w:sz w:val="28"/>
          <w:szCs w:val="28"/>
        </w:rPr>
        <w:t xml:space="preserve"> повноважень</w:t>
      </w:r>
      <w:r w:rsidR="00EA7C69" w:rsidRPr="00550217">
        <w:rPr>
          <w:rFonts w:ascii="Times New Roman" w:eastAsia="Times New Roman" w:hAnsi="Times New Roman" w:cs="Times New Roman"/>
          <w:sz w:val="28"/>
          <w:szCs w:val="28"/>
        </w:rPr>
        <w:t xml:space="preserve"> у</w:t>
      </w:r>
      <w:r w:rsidR="00763398" w:rsidRPr="00550217">
        <w:rPr>
          <w:rFonts w:ascii="Times New Roman" w:eastAsia="Times New Roman" w:hAnsi="Times New Roman" w:cs="Times New Roman"/>
          <w:sz w:val="28"/>
          <w:szCs w:val="28"/>
        </w:rPr>
        <w:t xml:space="preserve"> центр</w:t>
      </w:r>
      <w:r>
        <w:rPr>
          <w:rFonts w:ascii="Times New Roman" w:eastAsia="Times New Roman" w:hAnsi="Times New Roman" w:cs="Times New Roman"/>
          <w:sz w:val="28"/>
          <w:szCs w:val="28"/>
        </w:rPr>
        <w:t xml:space="preserve">і рішенням Засновника утворюються </w:t>
      </w:r>
      <w:r w:rsidR="00763398" w:rsidRPr="00550217">
        <w:rPr>
          <w:rFonts w:ascii="Times New Roman" w:eastAsia="Times New Roman" w:hAnsi="Times New Roman" w:cs="Times New Roman"/>
          <w:sz w:val="28"/>
          <w:szCs w:val="28"/>
        </w:rPr>
        <w:t>стаціонарні служби (відділення) та денні служби (відділення), що ви</w:t>
      </w:r>
      <w:r w:rsidR="00344E57" w:rsidRPr="00550217">
        <w:rPr>
          <w:rFonts w:ascii="Times New Roman" w:eastAsia="Times New Roman" w:hAnsi="Times New Roman" w:cs="Times New Roman"/>
          <w:sz w:val="28"/>
          <w:szCs w:val="28"/>
        </w:rPr>
        <w:t>конують окремі функції.</w:t>
      </w:r>
    </w:p>
    <w:p w14:paraId="416B2521"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 До складу Центру входять такі структурні підрозділи: </w:t>
      </w:r>
    </w:p>
    <w:p w14:paraId="467C2D9E"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.1. Відділення соціальної роботи. </w:t>
      </w:r>
    </w:p>
    <w:p w14:paraId="24EEDCF1"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.2. Мобільна бригада соціально-психологічної допомоги особам, які  постраждали від домашнього насильства та/або насильства за ознакою статі. </w:t>
      </w:r>
    </w:p>
    <w:p w14:paraId="7A9EDB85"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.3. Денний центр соціально-психологічної допомоги особам, які  постраждали від домашнього насильства та/або насильства за ознакою статі. </w:t>
      </w:r>
    </w:p>
    <w:p w14:paraId="3B587294"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962B1F" w:rsidRPr="00550217">
        <w:rPr>
          <w:rFonts w:ascii="Times New Roman" w:eastAsia="Times New Roman" w:hAnsi="Times New Roman" w:cs="Times New Roman"/>
          <w:sz w:val="28"/>
          <w:szCs w:val="28"/>
        </w:rPr>
        <w:t>.4.Відділення Центр ж</w:t>
      </w:r>
      <w:r w:rsidR="00344E57" w:rsidRPr="00550217">
        <w:rPr>
          <w:rFonts w:ascii="Times New Roman" w:eastAsia="Times New Roman" w:hAnsi="Times New Roman" w:cs="Times New Roman"/>
          <w:sz w:val="28"/>
          <w:szCs w:val="28"/>
        </w:rPr>
        <w:t>иттєстійкості.</w:t>
      </w:r>
    </w:p>
    <w:p w14:paraId="4B307BF2"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344E57" w:rsidRPr="00550217">
        <w:rPr>
          <w:rFonts w:ascii="Times New Roman" w:eastAsia="Times New Roman" w:hAnsi="Times New Roman" w:cs="Times New Roman"/>
          <w:sz w:val="28"/>
          <w:szCs w:val="28"/>
        </w:rPr>
        <w:t>. Відповідно до потреб громади у соціальних послугах можуть утворюватися:</w:t>
      </w:r>
    </w:p>
    <w:p w14:paraId="1E0FC723"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1) стаціонарні служби (відділення); </w:t>
      </w:r>
    </w:p>
    <w:p w14:paraId="5E57437C"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2) денні служби (відділення), що забезпечують:</w:t>
      </w:r>
    </w:p>
    <w:p w14:paraId="54C4C79C"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3) спеціалізовані служби підтримки осіб, які постраждали від домашнього насильства та насильства за ознакою статі;</w:t>
      </w:r>
    </w:p>
    <w:p w14:paraId="1C2A842A"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4) мобільну бригаду екстреного реагування.</w:t>
      </w:r>
    </w:p>
    <w:p w14:paraId="261D0697"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00962B1F" w:rsidRPr="00550217">
        <w:rPr>
          <w:rFonts w:ascii="Times New Roman" w:eastAsia="Times New Roman" w:hAnsi="Times New Roman" w:cs="Times New Roman"/>
          <w:sz w:val="28"/>
          <w:szCs w:val="28"/>
        </w:rPr>
        <w:t xml:space="preserve">. У </w:t>
      </w:r>
      <w:r w:rsidR="00344E57" w:rsidRPr="00550217">
        <w:rPr>
          <w:rFonts w:ascii="Times New Roman" w:eastAsia="Times New Roman" w:hAnsi="Times New Roman" w:cs="Times New Roman"/>
          <w:sz w:val="28"/>
          <w:szCs w:val="28"/>
        </w:rPr>
        <w:t>Центр</w:t>
      </w:r>
      <w:r w:rsidR="00962B1F" w:rsidRPr="00550217">
        <w:rPr>
          <w:rFonts w:ascii="Times New Roman" w:eastAsia="Times New Roman" w:hAnsi="Times New Roman" w:cs="Times New Roman"/>
          <w:sz w:val="28"/>
          <w:szCs w:val="28"/>
        </w:rPr>
        <w:t>і</w:t>
      </w:r>
      <w:r w:rsidR="00344E57" w:rsidRPr="00550217">
        <w:rPr>
          <w:rFonts w:ascii="Times New Roman" w:eastAsia="Times New Roman" w:hAnsi="Times New Roman" w:cs="Times New Roman"/>
          <w:sz w:val="28"/>
          <w:szCs w:val="28"/>
        </w:rPr>
        <w:t xml:space="preserve"> мож</w:t>
      </w:r>
      <w:r w:rsidR="005A3B09" w:rsidRPr="00550217">
        <w:rPr>
          <w:rFonts w:ascii="Times New Roman" w:eastAsia="Times New Roman" w:hAnsi="Times New Roman" w:cs="Times New Roman"/>
          <w:sz w:val="28"/>
          <w:szCs w:val="28"/>
        </w:rPr>
        <w:t>уть</w:t>
      </w:r>
      <w:r w:rsidR="00344E57" w:rsidRPr="00550217">
        <w:rPr>
          <w:rFonts w:ascii="Times New Roman" w:eastAsia="Times New Roman" w:hAnsi="Times New Roman" w:cs="Times New Roman"/>
          <w:sz w:val="28"/>
          <w:szCs w:val="28"/>
        </w:rPr>
        <w:t xml:space="preserve"> утворювати</w:t>
      </w:r>
      <w:r w:rsidR="00962B1F" w:rsidRPr="00550217">
        <w:rPr>
          <w:rFonts w:ascii="Times New Roman" w:eastAsia="Times New Roman" w:hAnsi="Times New Roman" w:cs="Times New Roman"/>
          <w:sz w:val="28"/>
          <w:szCs w:val="28"/>
        </w:rPr>
        <w:t>ся</w:t>
      </w:r>
      <w:r w:rsidR="00344E57" w:rsidRPr="00550217">
        <w:rPr>
          <w:rFonts w:ascii="Times New Roman" w:eastAsia="Times New Roman" w:hAnsi="Times New Roman" w:cs="Times New Roman"/>
          <w:sz w:val="28"/>
          <w:szCs w:val="28"/>
        </w:rPr>
        <w:t xml:space="preserve"> інші структурні підрозділи (служби), діяльність  яких спрямовується на проведення соціальної роботи з сім’ями, дітьми та молоддю і надання їм соціальних послуг, з урахуванням потреб, визначених у Нововолинській міській територіальній громаді.</w:t>
      </w:r>
    </w:p>
    <w:p w14:paraId="4292A5B3" w14:textId="77777777" w:rsidR="00C413FB" w:rsidRPr="00550217" w:rsidRDefault="00AB7C1E" w:rsidP="00AB7C1E">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7D1B23" w:rsidRPr="0055021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Структурні підрозділи</w:t>
      </w:r>
      <w:r w:rsidR="00344E57" w:rsidRPr="005502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w:t>
      </w:r>
      <w:r w:rsidR="00344E57" w:rsidRPr="00550217">
        <w:rPr>
          <w:rFonts w:ascii="Times New Roman" w:eastAsia="Times New Roman" w:hAnsi="Times New Roman" w:cs="Times New Roman"/>
          <w:sz w:val="28"/>
          <w:szCs w:val="28"/>
        </w:rPr>
        <w:t>дійснюють свою діяльність на підставі Положення про Центр та  Положення про структурн</w:t>
      </w:r>
      <w:r w:rsidR="007D1B23" w:rsidRPr="00550217">
        <w:rPr>
          <w:rFonts w:ascii="Times New Roman" w:eastAsia="Times New Roman" w:hAnsi="Times New Roman" w:cs="Times New Roman"/>
          <w:sz w:val="28"/>
          <w:szCs w:val="28"/>
        </w:rPr>
        <w:t>і</w:t>
      </w:r>
      <w:r w:rsidR="00344E57" w:rsidRPr="00550217">
        <w:rPr>
          <w:rFonts w:ascii="Times New Roman" w:eastAsia="Times New Roman" w:hAnsi="Times New Roman" w:cs="Times New Roman"/>
          <w:sz w:val="28"/>
          <w:szCs w:val="28"/>
        </w:rPr>
        <w:t xml:space="preserve"> підрозділ</w:t>
      </w:r>
      <w:r w:rsidR="007D1B23" w:rsidRPr="00550217">
        <w:rPr>
          <w:rFonts w:ascii="Times New Roman" w:eastAsia="Times New Roman" w:hAnsi="Times New Roman" w:cs="Times New Roman"/>
          <w:sz w:val="28"/>
          <w:szCs w:val="28"/>
        </w:rPr>
        <w:t>и</w:t>
      </w:r>
      <w:r w:rsidR="00344E57" w:rsidRPr="00550217">
        <w:rPr>
          <w:rFonts w:ascii="Times New Roman" w:eastAsia="Times New Roman" w:hAnsi="Times New Roman" w:cs="Times New Roman"/>
          <w:sz w:val="28"/>
          <w:szCs w:val="28"/>
        </w:rPr>
        <w:t xml:space="preserve"> Центру. Положення про структурні підрозділи  Центру затверджуються директором Центру</w:t>
      </w:r>
      <w:r w:rsidR="00C413FB" w:rsidRPr="00550217">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 xml:space="preserve"> </w:t>
      </w:r>
    </w:p>
    <w:p w14:paraId="0EEB8B83"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344E57" w:rsidRPr="00550217">
        <w:rPr>
          <w:rFonts w:ascii="Times New Roman" w:eastAsia="Times New Roman" w:hAnsi="Times New Roman" w:cs="Times New Roman"/>
          <w:sz w:val="28"/>
          <w:szCs w:val="28"/>
        </w:rPr>
        <w:t xml:space="preserve">. Структурні підрозділи Центру у своїй діяльності підпорядковуються  директору Центру. </w:t>
      </w:r>
    </w:p>
    <w:p w14:paraId="7D53DF00"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3.10</w:t>
      </w:r>
      <w:r w:rsidR="00344E57" w:rsidRPr="00550217">
        <w:rPr>
          <w:rFonts w:ascii="Times New Roman" w:eastAsia="Times New Roman" w:hAnsi="Times New Roman" w:cs="Times New Roman"/>
          <w:sz w:val="28"/>
          <w:szCs w:val="28"/>
        </w:rPr>
        <w:t>. Структурні підро</w:t>
      </w:r>
      <w:r w:rsidR="005A1327" w:rsidRPr="00550217">
        <w:rPr>
          <w:rFonts w:ascii="Times New Roman" w:eastAsia="Times New Roman" w:hAnsi="Times New Roman" w:cs="Times New Roman"/>
          <w:sz w:val="28"/>
          <w:szCs w:val="28"/>
        </w:rPr>
        <w:t>зділи Центру очолюють керівники</w:t>
      </w:r>
      <w:r w:rsidR="00344E57" w:rsidRPr="00550217">
        <w:rPr>
          <w:rFonts w:ascii="Times New Roman" w:eastAsia="Times New Roman" w:hAnsi="Times New Roman" w:cs="Times New Roman"/>
          <w:sz w:val="28"/>
          <w:szCs w:val="28"/>
        </w:rPr>
        <w:t>, яких у  встановленому порядку призначає та звільняє з посади директор Центру, та</w:t>
      </w:r>
      <w:r w:rsidR="00641344">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 xml:space="preserve"> які  несуть персональну відповідальність за виконання покладених на структурний  </w:t>
      </w:r>
      <w:r w:rsidR="00344E57" w:rsidRPr="00550217">
        <w:rPr>
          <w:rFonts w:ascii="Times New Roman" w:eastAsia="Times New Roman" w:hAnsi="Times New Roman" w:cs="Times New Roman"/>
          <w:sz w:val="28"/>
          <w:szCs w:val="28"/>
        </w:rPr>
        <w:lastRenderedPageBreak/>
        <w:t>підрозділ завдан</w:t>
      </w:r>
      <w:r w:rsidR="00641344">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 xml:space="preserve">ь і виконують інші функції відповідно до своєї посадової інструкції та  доручень директора Центру.  </w:t>
      </w:r>
    </w:p>
    <w:p w14:paraId="159F0EF8"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w:t>
      </w:r>
      <w:r w:rsidR="00344E57" w:rsidRPr="00550217">
        <w:rPr>
          <w:rFonts w:ascii="Times New Roman" w:eastAsia="Times New Roman" w:hAnsi="Times New Roman" w:cs="Times New Roman"/>
          <w:sz w:val="28"/>
          <w:szCs w:val="28"/>
        </w:rPr>
        <w:t>. Структурні підрозділи Центру не є юридичними особами та не мають  своїх розрахункових рахунків.</w:t>
      </w:r>
    </w:p>
    <w:p w14:paraId="120DFF43" w14:textId="77777777" w:rsidR="007B638D" w:rsidRPr="00550217" w:rsidRDefault="007B638D" w:rsidP="00C22747">
      <w:pPr>
        <w:shd w:val="clear" w:color="auto" w:fill="FFFFFF"/>
        <w:spacing w:after="167" w:line="240" w:lineRule="auto"/>
        <w:jc w:val="both"/>
        <w:rPr>
          <w:rFonts w:ascii="Times New Roman" w:eastAsia="Times New Roman" w:hAnsi="Times New Roman" w:cs="Times New Roman"/>
          <w:sz w:val="28"/>
          <w:szCs w:val="28"/>
        </w:rPr>
      </w:pPr>
    </w:p>
    <w:p w14:paraId="3E066589" w14:textId="77777777" w:rsidR="007B638D" w:rsidRPr="00550217" w:rsidRDefault="007B638D" w:rsidP="007B638D">
      <w:pPr>
        <w:pStyle w:val="a6"/>
        <w:jc w:val="center"/>
        <w:rPr>
          <w:rFonts w:ascii="Times New Roman" w:hAnsi="Times New Roman"/>
          <w:sz w:val="28"/>
          <w:szCs w:val="28"/>
          <w:lang w:val="uk-UA"/>
        </w:rPr>
      </w:pPr>
      <w:r w:rsidRPr="00550217">
        <w:rPr>
          <w:rFonts w:ascii="Times New Roman" w:hAnsi="Times New Roman"/>
          <w:sz w:val="28"/>
          <w:szCs w:val="28"/>
          <w:lang w:val="uk-UA"/>
        </w:rPr>
        <w:t>4.ЗАВДАННЯ ТА ПРИНЦИПИ ДІЯЛЬНОСТІ ЦЕНТРУ</w:t>
      </w:r>
    </w:p>
    <w:p w14:paraId="16721B74"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 Центр відповідно до визначених для нього завдань:</w:t>
      </w:r>
    </w:p>
    <w:p w14:paraId="3293ED16"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4.1. здійснює заходи щодо:</w:t>
      </w:r>
    </w:p>
    <w:p w14:paraId="6FFB2474" w14:textId="77777777" w:rsidR="00C23F2D"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запобігання потраплянню у складні ж</w:t>
      </w:r>
      <w:r w:rsidR="00C23F2D">
        <w:rPr>
          <w:rFonts w:ascii="Times New Roman" w:hAnsi="Times New Roman"/>
          <w:sz w:val="28"/>
          <w:szCs w:val="28"/>
          <w:lang w:val="uk-UA"/>
        </w:rPr>
        <w:t>иттєві обставини осіб та сімей;</w:t>
      </w:r>
    </w:p>
    <w:p w14:paraId="10B27094" w14:textId="77777777" w:rsidR="008139CA" w:rsidRPr="00550217" w:rsidRDefault="00C23F2D" w:rsidP="008139CA">
      <w:pPr>
        <w:pStyle w:val="a6"/>
        <w:jc w:val="both"/>
        <w:rPr>
          <w:rFonts w:ascii="Times New Roman" w:hAnsi="Times New Roman"/>
          <w:sz w:val="28"/>
          <w:szCs w:val="28"/>
          <w:lang w:val="uk-UA"/>
        </w:rPr>
      </w:pPr>
      <w:r>
        <w:rPr>
          <w:rFonts w:ascii="Times New Roman" w:hAnsi="Times New Roman"/>
          <w:sz w:val="28"/>
          <w:szCs w:val="28"/>
          <w:lang w:val="uk-UA"/>
        </w:rPr>
        <w:t xml:space="preserve">- </w:t>
      </w:r>
      <w:r w:rsidR="008139CA" w:rsidRPr="00550217">
        <w:rPr>
          <w:rFonts w:ascii="Times New Roman" w:hAnsi="Times New Roman"/>
          <w:sz w:val="28"/>
          <w:szCs w:val="28"/>
          <w:lang w:val="uk-UA"/>
        </w:rPr>
        <w:t>упровадження новітніх соціальних технологій, спрямованих на недопущення, мінімізацію чи подолання складних життєвих обставин;</w:t>
      </w:r>
    </w:p>
    <w:p w14:paraId="289589C0"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виявлення отримувачів соціальних послуг та ведення їх обліку;</w:t>
      </w:r>
    </w:p>
    <w:p w14:paraId="0BD25622"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14:paraId="1F3EFF7D"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14:paraId="4EDC2D89"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4.2. Проводить оцінювання потреб осіб/сімей, які належать до вразливих груп населення та/або перебувають у складних життєвих обставинах, у соціальних послугах, визначає методи соціальної роботи, забезпечує психологічну підтримку.</w:t>
      </w:r>
    </w:p>
    <w:p w14:paraId="6FCBB36A" w14:textId="77777777" w:rsidR="00AA06FF"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4.3. </w:t>
      </w:r>
      <w:r w:rsidR="00FC5B27" w:rsidRPr="00550217">
        <w:rPr>
          <w:rFonts w:ascii="Times New Roman" w:hAnsi="Times New Roman"/>
          <w:sz w:val="28"/>
          <w:szCs w:val="28"/>
          <w:lang w:val="uk-UA"/>
        </w:rPr>
        <w:t>У Центрі надаю</w:t>
      </w:r>
      <w:r w:rsidR="00AA06FF" w:rsidRPr="00550217">
        <w:rPr>
          <w:rFonts w:ascii="Times New Roman" w:hAnsi="Times New Roman"/>
          <w:sz w:val="28"/>
          <w:szCs w:val="28"/>
          <w:lang w:val="uk-UA"/>
        </w:rPr>
        <w:t>ться наступні соціальні послуги.</w:t>
      </w:r>
      <w:r w:rsidR="00FC5B27" w:rsidRPr="00550217">
        <w:rPr>
          <w:rFonts w:ascii="Times New Roman" w:hAnsi="Times New Roman"/>
          <w:sz w:val="28"/>
          <w:szCs w:val="28"/>
          <w:lang w:val="uk-UA"/>
        </w:rPr>
        <w:t xml:space="preserve"> </w:t>
      </w:r>
    </w:p>
    <w:p w14:paraId="74AED0C2"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.1. Інформування. </w:t>
      </w:r>
    </w:p>
    <w:p w14:paraId="718B8800"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AA06FF" w:rsidRPr="00550217">
        <w:rPr>
          <w:rFonts w:ascii="Times New Roman" w:hAnsi="Times New Roman"/>
          <w:sz w:val="28"/>
          <w:szCs w:val="28"/>
          <w:lang w:val="uk-UA"/>
        </w:rPr>
        <w:t xml:space="preserve">2. Консультування. </w:t>
      </w:r>
    </w:p>
    <w:p w14:paraId="10ED6D00"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.3. Представництво інтересів. </w:t>
      </w:r>
    </w:p>
    <w:p w14:paraId="7F7B5C5B"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.4. Посередництво. </w:t>
      </w:r>
    </w:p>
    <w:p w14:paraId="3A931A93"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.5. Соціальна профілактика. </w:t>
      </w:r>
    </w:p>
    <w:p w14:paraId="386F5BA2"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 Соціальний супровід: </w:t>
      </w:r>
    </w:p>
    <w:p w14:paraId="231B34B6"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.6.1. Соціальний супровід сімей/осіб, які перебувають у складних життєвих  обставинах. </w:t>
      </w:r>
    </w:p>
    <w:p w14:paraId="65C2024E"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.6.2. Соціальний супровід сімей, у яких виховуються діти-сироти і діти,  позбавлені батьківського піклування. </w:t>
      </w:r>
    </w:p>
    <w:p w14:paraId="5EDF628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7</w:t>
      </w:r>
      <w:r w:rsidR="00FC5B27" w:rsidRPr="00550217">
        <w:rPr>
          <w:rFonts w:ascii="Times New Roman" w:hAnsi="Times New Roman"/>
          <w:sz w:val="28"/>
          <w:szCs w:val="28"/>
          <w:lang w:val="uk-UA"/>
        </w:rPr>
        <w:t xml:space="preserve">. Соціальна адаптація. </w:t>
      </w:r>
    </w:p>
    <w:p w14:paraId="3AD36FA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8</w:t>
      </w:r>
      <w:r w:rsidR="00FC5B27" w:rsidRPr="00550217">
        <w:rPr>
          <w:rFonts w:ascii="Times New Roman" w:hAnsi="Times New Roman"/>
          <w:sz w:val="28"/>
          <w:szCs w:val="28"/>
          <w:lang w:val="uk-UA"/>
        </w:rPr>
        <w:t xml:space="preserve">. Медіація. </w:t>
      </w:r>
    </w:p>
    <w:p w14:paraId="5C6ED2EC"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9</w:t>
      </w:r>
      <w:r w:rsidR="00FC5B27" w:rsidRPr="00550217">
        <w:rPr>
          <w:rFonts w:ascii="Times New Roman" w:hAnsi="Times New Roman"/>
          <w:sz w:val="28"/>
          <w:szCs w:val="28"/>
          <w:lang w:val="uk-UA"/>
        </w:rPr>
        <w:t>. Екстрене (кризове) втручання.</w:t>
      </w:r>
    </w:p>
    <w:p w14:paraId="229E9A9A"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0</w:t>
      </w:r>
      <w:r w:rsidR="00FC5B27" w:rsidRPr="00550217">
        <w:rPr>
          <w:rFonts w:ascii="Times New Roman" w:hAnsi="Times New Roman"/>
          <w:sz w:val="28"/>
          <w:szCs w:val="28"/>
          <w:lang w:val="uk-UA"/>
        </w:rPr>
        <w:t>. Денного догляду дітей  з інвалідністю.</w:t>
      </w:r>
    </w:p>
    <w:p w14:paraId="399DCAE1"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1</w:t>
      </w:r>
      <w:r w:rsidR="00FC5B27" w:rsidRPr="00550217">
        <w:rPr>
          <w:rFonts w:ascii="Times New Roman" w:hAnsi="Times New Roman"/>
          <w:sz w:val="28"/>
          <w:szCs w:val="28"/>
          <w:lang w:val="uk-UA"/>
        </w:rPr>
        <w:t>.</w:t>
      </w:r>
      <w:r w:rsidR="00FC5B27" w:rsidRPr="00550217">
        <w:t xml:space="preserve"> </w:t>
      </w:r>
      <w:r w:rsidR="00FC5B27" w:rsidRPr="00550217">
        <w:rPr>
          <w:rFonts w:ascii="Times New Roman" w:hAnsi="Times New Roman"/>
          <w:sz w:val="28"/>
          <w:szCs w:val="28"/>
          <w:lang w:val="uk-UA"/>
        </w:rPr>
        <w:t>Комплексн</w:t>
      </w:r>
      <w:r w:rsidR="00C23F2D">
        <w:rPr>
          <w:rFonts w:ascii="Times New Roman" w:hAnsi="Times New Roman"/>
          <w:sz w:val="28"/>
          <w:szCs w:val="28"/>
          <w:lang w:val="uk-UA"/>
        </w:rPr>
        <w:t>а</w:t>
      </w:r>
      <w:r w:rsidR="00FC5B27" w:rsidRPr="00550217">
        <w:rPr>
          <w:rFonts w:ascii="Times New Roman" w:hAnsi="Times New Roman"/>
          <w:sz w:val="28"/>
          <w:szCs w:val="28"/>
          <w:lang w:val="uk-UA"/>
        </w:rPr>
        <w:t xml:space="preserve"> послуг</w:t>
      </w:r>
      <w:r w:rsidR="00C23F2D">
        <w:rPr>
          <w:rFonts w:ascii="Times New Roman" w:hAnsi="Times New Roman"/>
          <w:sz w:val="28"/>
          <w:szCs w:val="28"/>
          <w:lang w:val="uk-UA"/>
        </w:rPr>
        <w:t>а</w:t>
      </w:r>
      <w:r w:rsidR="00FC5B27" w:rsidRPr="00550217">
        <w:rPr>
          <w:rFonts w:ascii="Times New Roman" w:hAnsi="Times New Roman"/>
          <w:sz w:val="28"/>
          <w:szCs w:val="28"/>
          <w:lang w:val="uk-UA"/>
        </w:rPr>
        <w:t xml:space="preserve"> з формування життєстійкості.</w:t>
      </w:r>
    </w:p>
    <w:p w14:paraId="757CF7C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2</w:t>
      </w:r>
      <w:r w:rsidR="00FC5B27" w:rsidRPr="00550217">
        <w:rPr>
          <w:rFonts w:ascii="Times New Roman" w:hAnsi="Times New Roman"/>
          <w:sz w:val="28"/>
          <w:szCs w:val="28"/>
          <w:lang w:val="uk-UA"/>
        </w:rPr>
        <w:t>.</w:t>
      </w:r>
      <w:r w:rsidR="00FC5B27" w:rsidRPr="00550217">
        <w:t xml:space="preserve"> </w:t>
      </w:r>
      <w:r w:rsidR="00FC5B27" w:rsidRPr="00550217">
        <w:rPr>
          <w:rFonts w:ascii="Times New Roman" w:hAnsi="Times New Roman"/>
          <w:sz w:val="28"/>
          <w:szCs w:val="28"/>
          <w:lang w:val="uk-UA"/>
        </w:rPr>
        <w:t>Послуг</w:t>
      </w:r>
      <w:r w:rsidR="00C23F2D">
        <w:rPr>
          <w:rFonts w:ascii="Times New Roman" w:hAnsi="Times New Roman"/>
          <w:sz w:val="28"/>
          <w:szCs w:val="28"/>
          <w:lang w:val="uk-UA"/>
        </w:rPr>
        <w:t xml:space="preserve">а </w:t>
      </w:r>
      <w:r w:rsidR="00FC5B27" w:rsidRPr="00550217">
        <w:rPr>
          <w:rFonts w:ascii="Times New Roman" w:hAnsi="Times New Roman"/>
          <w:sz w:val="28"/>
          <w:szCs w:val="28"/>
          <w:lang w:val="uk-UA"/>
        </w:rPr>
        <w:t>раннього втручання</w:t>
      </w:r>
      <w:r w:rsidR="00AA06FF" w:rsidRPr="00550217">
        <w:rPr>
          <w:rFonts w:ascii="Times New Roman" w:hAnsi="Times New Roman"/>
          <w:sz w:val="28"/>
          <w:szCs w:val="28"/>
          <w:lang w:val="uk-UA"/>
        </w:rPr>
        <w:t>.</w:t>
      </w:r>
    </w:p>
    <w:p w14:paraId="563A3F32" w14:textId="77777777" w:rsidR="00AA06FF"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AA06FF" w:rsidRPr="00550217">
        <w:rPr>
          <w:rFonts w:ascii="Times New Roman" w:hAnsi="Times New Roman"/>
          <w:sz w:val="28"/>
          <w:szCs w:val="28"/>
          <w:lang w:val="uk-UA"/>
        </w:rPr>
        <w:t>.1</w:t>
      </w:r>
      <w:r w:rsidR="00180F8E">
        <w:rPr>
          <w:rFonts w:ascii="Times New Roman" w:hAnsi="Times New Roman"/>
          <w:sz w:val="28"/>
          <w:szCs w:val="28"/>
          <w:lang w:val="uk-UA"/>
        </w:rPr>
        <w:t>3</w:t>
      </w:r>
      <w:r w:rsidR="00AA06FF" w:rsidRPr="00550217">
        <w:rPr>
          <w:rFonts w:ascii="Times New Roman" w:hAnsi="Times New Roman"/>
          <w:sz w:val="28"/>
          <w:szCs w:val="28"/>
          <w:lang w:val="uk-UA"/>
        </w:rPr>
        <w:t>.</w:t>
      </w:r>
      <w:r w:rsidR="00AA06FF" w:rsidRPr="00550217">
        <w:t xml:space="preserve"> </w:t>
      </w:r>
      <w:r w:rsidR="00AA06FF" w:rsidRPr="00550217">
        <w:rPr>
          <w:rFonts w:ascii="Times New Roman" w:hAnsi="Times New Roman"/>
          <w:sz w:val="28"/>
          <w:szCs w:val="28"/>
          <w:lang w:val="uk-UA"/>
        </w:rPr>
        <w:t>Супровід під час інклюзивного навчання</w:t>
      </w:r>
    </w:p>
    <w:p w14:paraId="13973A1B"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4.4</w:t>
      </w:r>
      <w:r w:rsidR="00FC5B27" w:rsidRPr="00550217">
        <w:rPr>
          <w:rFonts w:ascii="Times New Roman" w:hAnsi="Times New Roman"/>
          <w:sz w:val="28"/>
          <w:szCs w:val="28"/>
          <w:lang w:val="uk-UA"/>
        </w:rPr>
        <w:t>. На отримання соціальних послуг в Центрі мають право особи та сім’ї з  дітьми, які належать до вразливих груп населення та/або перебувають у складних життєвих обставинах, місце проживання/перебуванн</w:t>
      </w:r>
      <w:r w:rsidR="00AA06FF" w:rsidRPr="00550217">
        <w:rPr>
          <w:rFonts w:ascii="Times New Roman" w:hAnsi="Times New Roman"/>
          <w:sz w:val="28"/>
          <w:szCs w:val="28"/>
          <w:lang w:val="uk-UA"/>
        </w:rPr>
        <w:t>я яких зареєстровано у м. Нововолинськ</w:t>
      </w:r>
      <w:r w:rsidR="00FC5B27" w:rsidRPr="00550217">
        <w:rPr>
          <w:rFonts w:ascii="Times New Roman" w:hAnsi="Times New Roman"/>
          <w:sz w:val="28"/>
          <w:szCs w:val="28"/>
          <w:lang w:val="uk-UA"/>
        </w:rPr>
        <w:t xml:space="preserve">  та/або у населених пунктах, території яких входят</w:t>
      </w:r>
      <w:r w:rsidR="00AA06FF" w:rsidRPr="00550217">
        <w:rPr>
          <w:rFonts w:ascii="Times New Roman" w:hAnsi="Times New Roman"/>
          <w:sz w:val="28"/>
          <w:szCs w:val="28"/>
          <w:lang w:val="uk-UA"/>
        </w:rPr>
        <w:t>ь до складу Нововолинської</w:t>
      </w:r>
      <w:r w:rsidR="00FC5B27" w:rsidRPr="00550217">
        <w:rPr>
          <w:rFonts w:ascii="Times New Roman" w:hAnsi="Times New Roman"/>
          <w:sz w:val="28"/>
          <w:szCs w:val="28"/>
          <w:lang w:val="uk-UA"/>
        </w:rPr>
        <w:t xml:space="preserve">  міської територіальної громади. </w:t>
      </w:r>
    </w:p>
    <w:p w14:paraId="2B9CE897"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lastRenderedPageBreak/>
        <w:t>4.5</w:t>
      </w:r>
      <w:r w:rsidR="00FC5B27" w:rsidRPr="00550217">
        <w:rPr>
          <w:rFonts w:ascii="Times New Roman" w:hAnsi="Times New Roman"/>
          <w:sz w:val="28"/>
          <w:szCs w:val="28"/>
          <w:lang w:val="uk-UA"/>
        </w:rPr>
        <w:t>. Соціальні послуги надаються Центром за рахунок бюджетних коштів.</w:t>
      </w:r>
    </w:p>
    <w:p w14:paraId="3D93A6F9"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4.6</w:t>
      </w:r>
      <w:r w:rsidR="00FC5B27" w:rsidRPr="00550217">
        <w:rPr>
          <w:rFonts w:ascii="Times New Roman" w:hAnsi="Times New Roman"/>
          <w:sz w:val="28"/>
          <w:szCs w:val="28"/>
          <w:lang w:val="uk-UA"/>
        </w:rPr>
        <w:t xml:space="preserve">. Соціальні послуги надаються Центром відповідно до державних стандартів  соціальних послуг, затверджених Міністерством соціальної політики України, у яких,  серед іншого, визначаються зміст та обсяг, норми і нормативи, умови та порядок  надання соціальних послуг, показники їх якості. </w:t>
      </w:r>
    </w:p>
    <w:p w14:paraId="6479682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6</w:t>
      </w:r>
      <w:r w:rsidRPr="00550217">
        <w:rPr>
          <w:rFonts w:ascii="Times New Roman" w:hAnsi="Times New Roman"/>
          <w:sz w:val="28"/>
          <w:szCs w:val="28"/>
          <w:lang w:val="uk-UA"/>
        </w:rPr>
        <w:t>.1. У разі відсутності державних стандартів соціальних послуг</w:t>
      </w:r>
      <w:r w:rsidR="00CA3ECF">
        <w:rPr>
          <w:rFonts w:ascii="Times New Roman" w:hAnsi="Times New Roman"/>
          <w:sz w:val="28"/>
          <w:szCs w:val="28"/>
          <w:lang w:val="uk-UA"/>
        </w:rPr>
        <w:t>,</w:t>
      </w:r>
      <w:r w:rsidRPr="00550217">
        <w:rPr>
          <w:rFonts w:ascii="Times New Roman" w:hAnsi="Times New Roman"/>
          <w:sz w:val="28"/>
          <w:szCs w:val="28"/>
          <w:lang w:val="uk-UA"/>
        </w:rPr>
        <w:t xml:space="preserve"> зміст та обсяг,  норми і нормативи, умови та порядок надання соціальних послуг, а також показники  їх якості визначаються </w:t>
      </w:r>
      <w:r w:rsidR="007D1B23" w:rsidRPr="00550217">
        <w:rPr>
          <w:rFonts w:ascii="Times New Roman" w:hAnsi="Times New Roman"/>
          <w:sz w:val="28"/>
          <w:szCs w:val="28"/>
          <w:lang w:val="uk-UA"/>
        </w:rPr>
        <w:t xml:space="preserve">методичними рекомендаціями Міністерства соціальної політики, </w:t>
      </w:r>
      <w:r w:rsidR="00E0249E" w:rsidRPr="00550217">
        <w:rPr>
          <w:rFonts w:ascii="Times New Roman" w:hAnsi="Times New Roman"/>
          <w:sz w:val="28"/>
          <w:szCs w:val="28"/>
          <w:lang w:val="uk-UA"/>
        </w:rPr>
        <w:t>рішеннями</w:t>
      </w:r>
      <w:r w:rsidRPr="00550217">
        <w:rPr>
          <w:rFonts w:ascii="Times New Roman" w:hAnsi="Times New Roman"/>
          <w:sz w:val="28"/>
          <w:szCs w:val="28"/>
          <w:lang w:val="uk-UA"/>
        </w:rPr>
        <w:t xml:space="preserve"> міської ради, її виконавчого комітету. </w:t>
      </w:r>
    </w:p>
    <w:p w14:paraId="209EC917"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7</w:t>
      </w:r>
      <w:r w:rsidRPr="00550217">
        <w:rPr>
          <w:rFonts w:ascii="Times New Roman" w:hAnsi="Times New Roman"/>
          <w:sz w:val="28"/>
          <w:szCs w:val="28"/>
          <w:lang w:val="uk-UA"/>
        </w:rPr>
        <w:t>. Підставою для надання соціальних послуг Центром є наказ</w:t>
      </w:r>
      <w:r w:rsidR="00C21797" w:rsidRPr="00550217">
        <w:rPr>
          <w:rFonts w:ascii="Times New Roman" w:hAnsi="Times New Roman"/>
          <w:sz w:val="28"/>
          <w:szCs w:val="28"/>
          <w:lang w:val="uk-UA"/>
        </w:rPr>
        <w:t xml:space="preserve"> директора</w:t>
      </w:r>
      <w:r w:rsidR="00AA06FF" w:rsidRPr="00550217">
        <w:rPr>
          <w:rFonts w:ascii="Times New Roman" w:hAnsi="Times New Roman"/>
          <w:sz w:val="28"/>
          <w:szCs w:val="28"/>
          <w:lang w:val="uk-UA"/>
        </w:rPr>
        <w:t xml:space="preserve"> про надання  соціальних послуг</w:t>
      </w:r>
      <w:r w:rsidRPr="00550217">
        <w:rPr>
          <w:rFonts w:ascii="Times New Roman" w:hAnsi="Times New Roman"/>
          <w:sz w:val="28"/>
          <w:szCs w:val="28"/>
          <w:lang w:val="uk-UA"/>
        </w:rPr>
        <w:t xml:space="preserve">. </w:t>
      </w:r>
    </w:p>
    <w:p w14:paraId="06952E0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8</w:t>
      </w:r>
      <w:r w:rsidRPr="00550217">
        <w:rPr>
          <w:rFonts w:ascii="Times New Roman" w:hAnsi="Times New Roman"/>
          <w:sz w:val="28"/>
          <w:szCs w:val="28"/>
          <w:lang w:val="uk-UA"/>
        </w:rPr>
        <w:t xml:space="preserve">. У разі якщо Центр надає отримувачу послуг одночасно кілька соціальних  послуг, укладається один договір про надання соціальних послуг та складається  один індивідуальний план надання соціальних послуг. </w:t>
      </w:r>
    </w:p>
    <w:p w14:paraId="2414997E"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9</w:t>
      </w:r>
      <w:r w:rsidRPr="00550217">
        <w:rPr>
          <w:rFonts w:ascii="Times New Roman" w:hAnsi="Times New Roman"/>
          <w:sz w:val="28"/>
          <w:szCs w:val="28"/>
          <w:lang w:val="uk-UA"/>
        </w:rPr>
        <w:t xml:space="preserve">.  Соціальні послуги в Центрі можуть надаватися одноразово, тимчасово та  екстрено (кризово). </w:t>
      </w:r>
    </w:p>
    <w:p w14:paraId="45513869"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4.9.1. Надання соціальних послуг Центром, що надаються одноразово,  екстрено (кризово), здійснюється без укладання договору про надання соціальних  послуг. </w:t>
      </w:r>
    </w:p>
    <w:p w14:paraId="57EDF27A"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4.9.2. У разі відсутності в особи, яка потребує надання послуг екстрено  (кризово), документа, який посвідчує особу, та інших документів, визначених  законодавством та цим Положенням, рішення про надання таких соціальних послуг  приймається без їх подання. </w:t>
      </w:r>
    </w:p>
    <w:p w14:paraId="5E7C2675" w14:textId="77777777" w:rsidR="00AA06FF"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0F16FB" w:rsidRPr="00550217">
        <w:rPr>
          <w:rFonts w:ascii="Times New Roman" w:hAnsi="Times New Roman"/>
          <w:sz w:val="28"/>
          <w:szCs w:val="28"/>
          <w:lang w:val="uk-UA"/>
        </w:rPr>
        <w:t>10</w:t>
      </w:r>
      <w:r w:rsidRPr="00550217">
        <w:rPr>
          <w:rFonts w:ascii="Times New Roman" w:hAnsi="Times New Roman"/>
          <w:sz w:val="28"/>
          <w:szCs w:val="28"/>
          <w:lang w:val="uk-UA"/>
        </w:rPr>
        <w:t xml:space="preserve">.  Підставами для припинення надання соціальних послуг Центром є: </w:t>
      </w:r>
    </w:p>
    <w:p w14:paraId="5BDC452C" w14:textId="77777777" w:rsidR="0051190B" w:rsidRPr="00550217" w:rsidRDefault="00FC5B27" w:rsidP="0051190B">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 xml:space="preserve">.1. </w:t>
      </w:r>
      <w:r w:rsidR="0051190B" w:rsidRPr="00550217">
        <w:rPr>
          <w:rFonts w:ascii="Times New Roman" w:hAnsi="Times New Roman"/>
          <w:sz w:val="28"/>
          <w:szCs w:val="28"/>
          <w:lang w:val="uk-UA"/>
        </w:rPr>
        <w:t xml:space="preserve">Відмова отримувача соціальних послуг та дострокове розірвання  договору про надання соціальних послуг за ініціативою отримувача соціальних  послуг.  </w:t>
      </w:r>
    </w:p>
    <w:p w14:paraId="2C568DB1"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DC15C1" w:rsidRPr="00550217">
        <w:rPr>
          <w:rFonts w:ascii="Times New Roman" w:hAnsi="Times New Roman"/>
          <w:sz w:val="28"/>
          <w:szCs w:val="28"/>
          <w:lang w:val="uk-UA"/>
        </w:rPr>
        <w:t>2</w:t>
      </w:r>
      <w:r w:rsidR="00CA3ECF">
        <w:rPr>
          <w:rFonts w:ascii="Times New Roman" w:hAnsi="Times New Roman"/>
          <w:sz w:val="28"/>
          <w:szCs w:val="28"/>
          <w:lang w:val="uk-UA"/>
        </w:rPr>
        <w:t>.</w:t>
      </w:r>
      <w:r w:rsidRPr="00550217">
        <w:rPr>
          <w:rFonts w:ascii="Times New Roman" w:hAnsi="Times New Roman"/>
          <w:sz w:val="28"/>
          <w:szCs w:val="28"/>
          <w:lang w:val="uk-UA"/>
        </w:rPr>
        <w:t xml:space="preserve"> Зміна місця проживання/перебування отримувача соціальних послуг,  що унеможливлює надання соціальних </w:t>
      </w:r>
      <w:r w:rsidR="009A56B2" w:rsidRPr="00550217">
        <w:rPr>
          <w:rFonts w:ascii="Times New Roman" w:hAnsi="Times New Roman"/>
          <w:sz w:val="28"/>
          <w:szCs w:val="28"/>
          <w:lang w:val="uk-UA"/>
        </w:rPr>
        <w:t>послуг (переїзд за межі Нововолинської</w:t>
      </w:r>
      <w:r w:rsidRPr="00550217">
        <w:rPr>
          <w:rFonts w:ascii="Times New Roman" w:hAnsi="Times New Roman"/>
          <w:sz w:val="28"/>
          <w:szCs w:val="28"/>
          <w:lang w:val="uk-UA"/>
        </w:rPr>
        <w:t xml:space="preserve"> міської  територіальної громади).  </w:t>
      </w:r>
    </w:p>
    <w:p w14:paraId="0F867793" w14:textId="77777777" w:rsidR="009A56B2"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3</w:t>
      </w:r>
      <w:r w:rsidRPr="00550217">
        <w:rPr>
          <w:rFonts w:ascii="Times New Roman" w:hAnsi="Times New Roman"/>
          <w:sz w:val="28"/>
          <w:szCs w:val="28"/>
          <w:lang w:val="uk-UA"/>
        </w:rPr>
        <w:t xml:space="preserve">. Виявлення/встановлення недостовірності поданих отримувачем  соціальних послуг чи його представником інформації/документів під час звернення за  наданням соціальних послуг, що унеможливлює подальше їх надання. </w:t>
      </w:r>
    </w:p>
    <w:p w14:paraId="34A605B0"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4</w:t>
      </w:r>
      <w:r w:rsidRPr="00550217">
        <w:rPr>
          <w:rFonts w:ascii="Times New Roman" w:hAnsi="Times New Roman"/>
          <w:sz w:val="28"/>
          <w:szCs w:val="28"/>
          <w:lang w:val="uk-UA"/>
        </w:rPr>
        <w:t xml:space="preserve">. Неявка для укладання договору про надання соціальних послуг  впродовж 20 днів з дня отримання повідомлення про надання соціальних послуг. </w:t>
      </w:r>
    </w:p>
    <w:p w14:paraId="60350F1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5</w:t>
      </w:r>
      <w:r w:rsidRPr="00550217">
        <w:rPr>
          <w:rFonts w:ascii="Times New Roman" w:hAnsi="Times New Roman"/>
          <w:sz w:val="28"/>
          <w:szCs w:val="28"/>
          <w:lang w:val="uk-UA"/>
        </w:rPr>
        <w:t>. Поведінка отримувача соціальних послуг несе небезпеку для нього та  оточуючих.</w:t>
      </w:r>
    </w:p>
    <w:p w14:paraId="6E91FE76"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1</w:t>
      </w:r>
      <w:r w:rsidRPr="00550217">
        <w:rPr>
          <w:rFonts w:ascii="Times New Roman" w:hAnsi="Times New Roman"/>
          <w:sz w:val="28"/>
          <w:szCs w:val="28"/>
          <w:lang w:val="uk-UA"/>
        </w:rPr>
        <w:t>. Не може бути припинено надання соціальних послуг у разі наявної  загрози життю чи здоров’ю особи, домашнього насильства, насильства за ознакою  статі або жорстокого поводження з дітьми.</w:t>
      </w:r>
    </w:p>
    <w:p w14:paraId="71DBEBC7"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 Центр не надає соціальні послуги особам: </w:t>
      </w:r>
    </w:p>
    <w:p w14:paraId="1CF11553"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.1. У стані алкогольного або наркотичного сп’яніння. </w:t>
      </w:r>
    </w:p>
    <w:p w14:paraId="67CBD782"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.2. З ознаками гострих інфекційних захворювань. </w:t>
      </w:r>
    </w:p>
    <w:p w14:paraId="12178593"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.3. Із психічними захворюваннями, які можуть становити загрозу здоров’ю  особи та/або особам, що її оточують. </w:t>
      </w:r>
    </w:p>
    <w:p w14:paraId="2B6C08BC"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.4. Із потребою в стаціонарному лікуванні. </w:t>
      </w:r>
    </w:p>
    <w:p w14:paraId="6A97CDD7"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lastRenderedPageBreak/>
        <w:t>4.1</w:t>
      </w:r>
      <w:r w:rsidR="00010B49" w:rsidRPr="00550217">
        <w:rPr>
          <w:rFonts w:ascii="Times New Roman" w:hAnsi="Times New Roman"/>
          <w:sz w:val="28"/>
          <w:szCs w:val="28"/>
          <w:lang w:val="uk-UA"/>
        </w:rPr>
        <w:t>2</w:t>
      </w:r>
      <w:r w:rsidRPr="00550217">
        <w:rPr>
          <w:rFonts w:ascii="Times New Roman" w:hAnsi="Times New Roman"/>
          <w:sz w:val="28"/>
          <w:szCs w:val="28"/>
          <w:lang w:val="uk-UA"/>
        </w:rPr>
        <w:t>.</w:t>
      </w:r>
      <w:r w:rsidR="00010B49" w:rsidRPr="00550217">
        <w:rPr>
          <w:rFonts w:ascii="Times New Roman" w:hAnsi="Times New Roman"/>
          <w:sz w:val="28"/>
          <w:szCs w:val="28"/>
          <w:lang w:val="uk-UA"/>
        </w:rPr>
        <w:t>5</w:t>
      </w:r>
      <w:r w:rsidRPr="00550217">
        <w:rPr>
          <w:rFonts w:ascii="Times New Roman" w:hAnsi="Times New Roman"/>
          <w:sz w:val="28"/>
          <w:szCs w:val="28"/>
          <w:lang w:val="uk-UA"/>
        </w:rPr>
        <w:t>. За інших обставин, що свідчать про безпосередню небезпеку особи для  себе та оточуючих.</w:t>
      </w:r>
    </w:p>
    <w:p w14:paraId="5CC09E20" w14:textId="77777777" w:rsidR="00010B49" w:rsidRPr="00550217" w:rsidRDefault="00010B49" w:rsidP="009A56B2">
      <w:pPr>
        <w:pStyle w:val="a6"/>
        <w:jc w:val="both"/>
        <w:rPr>
          <w:rFonts w:ascii="Times New Roman" w:hAnsi="Times New Roman"/>
          <w:sz w:val="28"/>
          <w:szCs w:val="28"/>
          <w:lang w:val="uk-UA"/>
        </w:rPr>
      </w:pPr>
    </w:p>
    <w:p w14:paraId="647F167A" w14:textId="77777777" w:rsidR="00905471" w:rsidRPr="00550217" w:rsidRDefault="00FC5B27" w:rsidP="00905471">
      <w:pPr>
        <w:shd w:val="clear" w:color="auto" w:fill="FFFFFF"/>
        <w:spacing w:after="167" w:line="240" w:lineRule="auto"/>
        <w:ind w:firstLine="502"/>
        <w:jc w:val="center"/>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5. КОМПЕТЕНЦІЯ ЦЕНТРУ </w:t>
      </w:r>
    </w:p>
    <w:p w14:paraId="7A8E32E3" w14:textId="77777777" w:rsidR="00905471" w:rsidRPr="00550217" w:rsidRDefault="00905471" w:rsidP="00180F8E">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5. Центр відповідно</w:t>
      </w:r>
      <w:r w:rsidR="00180F8E">
        <w:rPr>
          <w:rFonts w:ascii="Times New Roman" w:eastAsia="Times New Roman" w:hAnsi="Times New Roman" w:cs="Times New Roman"/>
          <w:sz w:val="28"/>
          <w:szCs w:val="28"/>
        </w:rPr>
        <w:t xml:space="preserve"> до покладених на нього завдань з</w:t>
      </w:r>
      <w:r w:rsidRPr="00550217">
        <w:rPr>
          <w:rFonts w:ascii="Times New Roman" w:eastAsia="Times New Roman" w:hAnsi="Times New Roman" w:cs="Times New Roman"/>
          <w:sz w:val="28"/>
          <w:szCs w:val="28"/>
        </w:rPr>
        <w:t xml:space="preserve">дійснює заходи щодо: </w:t>
      </w:r>
    </w:p>
    <w:p w14:paraId="3C43363C"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905471" w:rsidRPr="00550217">
        <w:rPr>
          <w:rFonts w:ascii="Times New Roman" w:eastAsia="Times New Roman" w:hAnsi="Times New Roman" w:cs="Times New Roman"/>
          <w:sz w:val="28"/>
          <w:szCs w:val="28"/>
        </w:rPr>
        <w:t xml:space="preserve">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 </w:t>
      </w:r>
    </w:p>
    <w:p w14:paraId="79847ABA" w14:textId="77777777" w:rsidR="00180F8E"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5.2. </w:t>
      </w:r>
      <w:r w:rsidR="00905471" w:rsidRPr="00550217">
        <w:rPr>
          <w:rFonts w:ascii="Times New Roman" w:eastAsia="Times New Roman" w:hAnsi="Times New Roman" w:cs="Times New Roman"/>
          <w:sz w:val="28"/>
          <w:szCs w:val="28"/>
        </w:rPr>
        <w:t>Виявлення отримувачів соціальних по</w:t>
      </w:r>
      <w:r>
        <w:rPr>
          <w:rFonts w:ascii="Times New Roman" w:eastAsia="Times New Roman" w:hAnsi="Times New Roman" w:cs="Times New Roman"/>
          <w:sz w:val="28"/>
          <w:szCs w:val="28"/>
        </w:rPr>
        <w:t xml:space="preserve">слуг та ведення їх обліку. </w:t>
      </w:r>
    </w:p>
    <w:p w14:paraId="6A653717"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00905471" w:rsidRPr="00550217">
        <w:rPr>
          <w:rFonts w:ascii="Times New Roman" w:eastAsia="Times New Roman" w:hAnsi="Times New Roman" w:cs="Times New Roman"/>
          <w:sz w:val="28"/>
          <w:szCs w:val="28"/>
        </w:rPr>
        <w:t xml:space="preserve">Соціальної та психологічної адаптації дітей – сиріт і дітей, позбавлених  батьківського піклування, осіб з їх числа з метою підготовки до самостійного життя,  організації наставництва. </w:t>
      </w:r>
    </w:p>
    <w:p w14:paraId="47FF6192"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05471" w:rsidRPr="00550217">
        <w:rPr>
          <w:rFonts w:ascii="Times New Roman" w:eastAsia="Times New Roman" w:hAnsi="Times New Roman" w:cs="Times New Roman"/>
          <w:sz w:val="28"/>
          <w:szCs w:val="28"/>
        </w:rPr>
        <w:t xml:space="preserve">4. 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 </w:t>
      </w:r>
    </w:p>
    <w:p w14:paraId="2B4EED51"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905471" w:rsidRPr="00550217">
        <w:rPr>
          <w:rFonts w:ascii="Times New Roman" w:eastAsia="Times New Roman" w:hAnsi="Times New Roman" w:cs="Times New Roman"/>
          <w:sz w:val="28"/>
          <w:szCs w:val="28"/>
        </w:rPr>
        <w:t xml:space="preserve">. Проводить оцінювання потреб осіб/сімей, які належать до вразливих груп  населення та/або перебувають у складних життєвих обставинах, у </w:t>
      </w:r>
      <w:r w:rsidR="000C25CB">
        <w:rPr>
          <w:rFonts w:ascii="Times New Roman" w:eastAsia="Times New Roman" w:hAnsi="Times New Roman" w:cs="Times New Roman"/>
          <w:sz w:val="28"/>
          <w:szCs w:val="28"/>
        </w:rPr>
        <w:t xml:space="preserve">визначенні </w:t>
      </w:r>
      <w:r w:rsidR="00905471" w:rsidRPr="00550217">
        <w:rPr>
          <w:rFonts w:ascii="Times New Roman" w:eastAsia="Times New Roman" w:hAnsi="Times New Roman" w:cs="Times New Roman"/>
          <w:sz w:val="28"/>
          <w:szCs w:val="28"/>
        </w:rPr>
        <w:t xml:space="preserve">соціальних </w:t>
      </w:r>
      <w:r w:rsidR="000C25CB">
        <w:rPr>
          <w:rFonts w:ascii="Times New Roman" w:eastAsia="Times New Roman" w:hAnsi="Times New Roman" w:cs="Times New Roman"/>
          <w:sz w:val="28"/>
          <w:szCs w:val="28"/>
        </w:rPr>
        <w:t>послуг</w:t>
      </w:r>
      <w:r w:rsidR="00905471" w:rsidRPr="00550217">
        <w:rPr>
          <w:rFonts w:ascii="Times New Roman" w:eastAsia="Times New Roman" w:hAnsi="Times New Roman" w:cs="Times New Roman"/>
          <w:sz w:val="28"/>
          <w:szCs w:val="28"/>
        </w:rPr>
        <w:t xml:space="preserve">, визначає методи соціальної роботи, забезпечує психологічну підтримку. </w:t>
      </w:r>
    </w:p>
    <w:p w14:paraId="0DF2F6A6"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905471" w:rsidRPr="00550217">
        <w:rPr>
          <w:rFonts w:ascii="Times New Roman" w:eastAsia="Times New Roman" w:hAnsi="Times New Roman" w:cs="Times New Roman"/>
          <w:sz w:val="28"/>
          <w:szCs w:val="28"/>
        </w:rPr>
        <w:t>. Надає соціальні послуги відповідно до державних стандартів соціальних  послуг з врахуванням п.4.</w:t>
      </w:r>
      <w:r w:rsidR="000C25CB">
        <w:rPr>
          <w:rFonts w:ascii="Times New Roman" w:eastAsia="Times New Roman" w:hAnsi="Times New Roman" w:cs="Times New Roman"/>
          <w:sz w:val="28"/>
          <w:szCs w:val="28"/>
        </w:rPr>
        <w:t>3</w:t>
      </w:r>
      <w:r w:rsidR="00905471" w:rsidRPr="00550217">
        <w:rPr>
          <w:rFonts w:ascii="Times New Roman" w:eastAsia="Times New Roman" w:hAnsi="Times New Roman" w:cs="Times New Roman"/>
          <w:sz w:val="28"/>
          <w:szCs w:val="28"/>
        </w:rPr>
        <w:t xml:space="preserve">. цього Положення. </w:t>
      </w:r>
    </w:p>
    <w:p w14:paraId="3CECF6F3"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00905471" w:rsidRPr="00550217">
        <w:rPr>
          <w:rFonts w:ascii="Times New Roman" w:eastAsia="Times New Roman" w:hAnsi="Times New Roman" w:cs="Times New Roman"/>
          <w:sz w:val="28"/>
          <w:szCs w:val="28"/>
        </w:rPr>
        <w:t xml:space="preserve">. Забезпечує соціальне супроводження прийомних сімей і дитячих  будинків сімейного типу. </w:t>
      </w:r>
    </w:p>
    <w:p w14:paraId="69CAAE67"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00905471" w:rsidRPr="00550217">
        <w:rPr>
          <w:rFonts w:ascii="Times New Roman" w:eastAsia="Times New Roman" w:hAnsi="Times New Roman" w:cs="Times New Roman"/>
          <w:sz w:val="28"/>
          <w:szCs w:val="28"/>
        </w:rPr>
        <w:t xml:space="preserve">.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 </w:t>
      </w:r>
    </w:p>
    <w:p w14:paraId="1F91955D"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905471" w:rsidRPr="00550217">
        <w:rPr>
          <w:rFonts w:ascii="Times New Roman" w:eastAsia="Times New Roman" w:hAnsi="Times New Roman" w:cs="Times New Roman"/>
          <w:sz w:val="28"/>
          <w:szCs w:val="28"/>
        </w:rPr>
        <w:t xml:space="preserve">. Складає план реабілітації особи, яка постраждала від торгівлі людьми. </w:t>
      </w:r>
    </w:p>
    <w:p w14:paraId="2F1BD280"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r w:rsidR="00905471" w:rsidRPr="00550217">
        <w:rPr>
          <w:rFonts w:ascii="Times New Roman" w:eastAsia="Times New Roman" w:hAnsi="Times New Roman" w:cs="Times New Roman"/>
          <w:sz w:val="28"/>
          <w:szCs w:val="28"/>
        </w:rPr>
        <w:t xml:space="preserve"> Вносить відомості до Реєстру надавачів та отримувачів соціальних  послуг. </w:t>
      </w:r>
    </w:p>
    <w:p w14:paraId="59673770"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5.11</w:t>
      </w:r>
      <w:r w:rsidR="00905471" w:rsidRPr="00550217">
        <w:rPr>
          <w:rFonts w:ascii="Times New Roman" w:eastAsia="Times New Roman" w:hAnsi="Times New Roman" w:cs="Times New Roman"/>
          <w:sz w:val="28"/>
          <w:szCs w:val="28"/>
        </w:rPr>
        <w:t xml:space="preserve">. Проводить моніторинг та оцінювання якості наданих ним соціальних  послуг. </w:t>
      </w:r>
    </w:p>
    <w:p w14:paraId="67C6B3B4"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5.12</w:t>
      </w:r>
      <w:r w:rsidR="00905471" w:rsidRPr="00550217">
        <w:rPr>
          <w:rFonts w:ascii="Times New Roman" w:eastAsia="Times New Roman" w:hAnsi="Times New Roman" w:cs="Times New Roman"/>
          <w:sz w:val="28"/>
          <w:szCs w:val="28"/>
        </w:rPr>
        <w:t xml:space="preserve">. Створює умови для навчання та підвищення кваліфікації фахівців, які  надають соціальні послуги. </w:t>
      </w:r>
    </w:p>
    <w:p w14:paraId="4CE8EF6F"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5.13</w:t>
      </w:r>
      <w:r w:rsidR="00905471" w:rsidRPr="00550217">
        <w:rPr>
          <w:rFonts w:ascii="Times New Roman" w:eastAsia="Times New Roman" w:hAnsi="Times New Roman" w:cs="Times New Roman"/>
          <w:sz w:val="28"/>
          <w:szCs w:val="28"/>
        </w:rPr>
        <w:t xml:space="preserve">. Взаємодіє з іншими суб’єктами системи надання соціальних послуг, а  також з органами, установами, закладами, фізичними особами - підприємцями, які на  території Нововолинської міської територіальної громади в межах своєї компетенції надають допомогу вразливим групам населення та особам/сім’ям, які перебувають у  складних життєвих обставинах, та/або забезпечують їх захист. </w:t>
      </w:r>
    </w:p>
    <w:p w14:paraId="1F365682"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5.14</w:t>
      </w:r>
      <w:r w:rsidR="00905471" w:rsidRPr="00550217">
        <w:rPr>
          <w:rFonts w:ascii="Times New Roman" w:eastAsia="Times New Roman" w:hAnsi="Times New Roman" w:cs="Times New Roman"/>
          <w:sz w:val="28"/>
          <w:szCs w:val="28"/>
        </w:rPr>
        <w:t xml:space="preserve">. Інформує жителів </w:t>
      </w:r>
      <w:r w:rsidR="000C25CB">
        <w:rPr>
          <w:rFonts w:ascii="Times New Roman" w:eastAsia="Times New Roman" w:hAnsi="Times New Roman" w:cs="Times New Roman"/>
          <w:sz w:val="28"/>
          <w:szCs w:val="28"/>
        </w:rPr>
        <w:t xml:space="preserve"> </w:t>
      </w:r>
      <w:r w:rsidR="00905471" w:rsidRPr="00550217">
        <w:rPr>
          <w:rFonts w:ascii="Times New Roman" w:eastAsia="Times New Roman" w:hAnsi="Times New Roman" w:cs="Times New Roman"/>
          <w:sz w:val="28"/>
          <w:szCs w:val="28"/>
        </w:rPr>
        <w:t>Нововолинської міської територіальної громади та кожного  отримувача соціальних послуг у формі, доступні</w:t>
      </w:r>
      <w:r w:rsidR="000C25CB">
        <w:rPr>
          <w:rFonts w:ascii="Times New Roman" w:eastAsia="Times New Roman" w:hAnsi="Times New Roman" w:cs="Times New Roman"/>
          <w:sz w:val="28"/>
          <w:szCs w:val="28"/>
        </w:rPr>
        <w:t>й для сприйняття особами з будь-</w:t>
      </w:r>
      <w:r w:rsidR="00905471" w:rsidRPr="00550217">
        <w:rPr>
          <w:rFonts w:ascii="Times New Roman" w:eastAsia="Times New Roman" w:hAnsi="Times New Roman" w:cs="Times New Roman"/>
          <w:sz w:val="28"/>
          <w:szCs w:val="28"/>
        </w:rPr>
        <w:t xml:space="preserve">яким видом порушення здоров’я, про перелік соціальних послуг, які він надає, обсяг і зміст таких послуг, умови та порядок їх отримання. </w:t>
      </w:r>
    </w:p>
    <w:p w14:paraId="02A18343"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5.15</w:t>
      </w:r>
      <w:r w:rsidR="00905471" w:rsidRPr="00550217">
        <w:rPr>
          <w:rFonts w:ascii="Times New Roman" w:eastAsia="Times New Roman" w:hAnsi="Times New Roman" w:cs="Times New Roman"/>
          <w:sz w:val="28"/>
          <w:szCs w:val="28"/>
        </w:rPr>
        <w:t>. Інформує жителів</w:t>
      </w:r>
      <w:r w:rsidR="000C25CB">
        <w:rPr>
          <w:rFonts w:ascii="Times New Roman" w:eastAsia="Times New Roman" w:hAnsi="Times New Roman" w:cs="Times New Roman"/>
          <w:sz w:val="28"/>
          <w:szCs w:val="28"/>
        </w:rPr>
        <w:t xml:space="preserve"> </w:t>
      </w:r>
      <w:r w:rsidR="00905471" w:rsidRPr="00550217">
        <w:rPr>
          <w:rFonts w:ascii="Times New Roman" w:eastAsia="Times New Roman" w:hAnsi="Times New Roman" w:cs="Times New Roman"/>
          <w:sz w:val="28"/>
          <w:szCs w:val="28"/>
        </w:rPr>
        <w:t xml:space="preserve">Нововолинської міської територіальної громади про сімейні  форми виховання та проводить попередній відбір кандидатів у прийомні батьки,  батьки-вихователі, патронатні вихователі. </w:t>
      </w:r>
    </w:p>
    <w:p w14:paraId="09354024"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5.16</w:t>
      </w:r>
      <w:r w:rsidR="00905471" w:rsidRPr="00550217">
        <w:rPr>
          <w:rFonts w:ascii="Times New Roman" w:eastAsia="Times New Roman" w:hAnsi="Times New Roman" w:cs="Times New Roman"/>
          <w:sz w:val="28"/>
          <w:szCs w:val="28"/>
        </w:rPr>
        <w:t>. Бере участь у визначенні потреб населення Новов</w:t>
      </w:r>
      <w:r w:rsidR="000C25CB">
        <w:rPr>
          <w:rFonts w:ascii="Times New Roman" w:eastAsia="Times New Roman" w:hAnsi="Times New Roman" w:cs="Times New Roman"/>
          <w:sz w:val="28"/>
          <w:szCs w:val="28"/>
        </w:rPr>
        <w:t>о</w:t>
      </w:r>
      <w:r w:rsidR="00905471" w:rsidRPr="00550217">
        <w:rPr>
          <w:rFonts w:ascii="Times New Roman" w:eastAsia="Times New Roman" w:hAnsi="Times New Roman" w:cs="Times New Roman"/>
          <w:sz w:val="28"/>
          <w:szCs w:val="28"/>
        </w:rPr>
        <w:t xml:space="preserve">линської міської  територіальної громади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 </w:t>
      </w:r>
    </w:p>
    <w:p w14:paraId="5AEA4B4B" w14:textId="77777777" w:rsidR="00FC5B27"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5.17</w:t>
      </w:r>
      <w:r w:rsidR="00905471" w:rsidRPr="00550217">
        <w:rPr>
          <w:rFonts w:ascii="Times New Roman" w:eastAsia="Times New Roman" w:hAnsi="Times New Roman" w:cs="Times New Roman"/>
          <w:sz w:val="28"/>
          <w:szCs w:val="28"/>
        </w:rPr>
        <w:t>. Готує статистичні та інформаційно-аналітичні матеріали стосовно  наданих соціальних послуг і проведено</w:t>
      </w:r>
      <w:r w:rsidR="000C25CB">
        <w:rPr>
          <w:rFonts w:ascii="Times New Roman" w:eastAsia="Times New Roman" w:hAnsi="Times New Roman" w:cs="Times New Roman"/>
          <w:sz w:val="28"/>
          <w:szCs w:val="28"/>
        </w:rPr>
        <w:t>ї соціальної роботи, які подає З</w:t>
      </w:r>
      <w:r w:rsidR="00905471" w:rsidRPr="00550217">
        <w:rPr>
          <w:rFonts w:ascii="Times New Roman" w:eastAsia="Times New Roman" w:hAnsi="Times New Roman" w:cs="Times New Roman"/>
          <w:sz w:val="28"/>
          <w:szCs w:val="28"/>
        </w:rPr>
        <w:t xml:space="preserve">асновнику. </w:t>
      </w:r>
      <w:r w:rsidR="00FC5B27" w:rsidRPr="00550217">
        <w:rPr>
          <w:rFonts w:ascii="Times New Roman" w:eastAsia="Times New Roman" w:hAnsi="Times New Roman" w:cs="Times New Roman"/>
          <w:sz w:val="28"/>
          <w:szCs w:val="28"/>
        </w:rPr>
        <w:t xml:space="preserve"> </w:t>
      </w:r>
    </w:p>
    <w:p w14:paraId="69575F24" w14:textId="77777777" w:rsidR="007B638D"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5.18</w:t>
      </w:r>
      <w:r w:rsidR="00905471" w:rsidRPr="00550217">
        <w:rPr>
          <w:rFonts w:ascii="Times New Roman" w:eastAsia="Times New Roman" w:hAnsi="Times New Roman" w:cs="Times New Roman"/>
          <w:sz w:val="28"/>
          <w:szCs w:val="28"/>
        </w:rPr>
        <w:t>.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 Закону України “Про захист  персональних даних”.</w:t>
      </w:r>
    </w:p>
    <w:p w14:paraId="57E9D001" w14:textId="77777777" w:rsidR="00026877" w:rsidRPr="00550217" w:rsidRDefault="00026877" w:rsidP="00763398">
      <w:pPr>
        <w:shd w:val="clear" w:color="auto" w:fill="FFFFFF"/>
        <w:spacing w:after="167" w:line="240" w:lineRule="auto"/>
        <w:ind w:firstLine="502"/>
        <w:jc w:val="both"/>
        <w:rPr>
          <w:rFonts w:ascii="Times New Roman" w:eastAsia="Times New Roman" w:hAnsi="Times New Roman" w:cs="Times New Roman"/>
          <w:sz w:val="28"/>
          <w:szCs w:val="28"/>
        </w:rPr>
      </w:pPr>
      <w:bookmarkStart w:id="10" w:name="n97"/>
      <w:bookmarkStart w:id="11" w:name="n104"/>
      <w:bookmarkEnd w:id="10"/>
      <w:bookmarkEnd w:id="11"/>
    </w:p>
    <w:p w14:paraId="3FDD8DBB" w14:textId="77777777" w:rsidR="00763398" w:rsidRPr="00550217" w:rsidRDefault="00605679" w:rsidP="00026877">
      <w:pPr>
        <w:shd w:val="clear" w:color="auto" w:fill="FFFFFF"/>
        <w:spacing w:after="167" w:line="240" w:lineRule="auto"/>
        <w:ind w:firstLine="502"/>
        <w:jc w:val="center"/>
        <w:rPr>
          <w:rFonts w:ascii="Times New Roman" w:eastAsia="Times New Roman" w:hAnsi="Times New Roman" w:cs="Times New Roman"/>
          <w:sz w:val="28"/>
          <w:szCs w:val="28"/>
        </w:rPr>
      </w:pPr>
      <w:bookmarkStart w:id="12" w:name="n127"/>
      <w:bookmarkEnd w:id="12"/>
      <w:r w:rsidRPr="00550217">
        <w:rPr>
          <w:rFonts w:ascii="Times New Roman" w:eastAsia="Times New Roman" w:hAnsi="Times New Roman" w:cs="Times New Roman"/>
          <w:sz w:val="28"/>
          <w:szCs w:val="28"/>
        </w:rPr>
        <w:t xml:space="preserve">6. ПРАВА ТА ОБОВ’ЯЗКИ ЦЕНТРУ </w:t>
      </w:r>
    </w:p>
    <w:p w14:paraId="319310D5" w14:textId="77777777" w:rsidR="009F1FA8" w:rsidRPr="0014023B" w:rsidRDefault="009F1FA8" w:rsidP="009F1FA8">
      <w:pPr>
        <w:shd w:val="clear" w:color="auto" w:fill="FFFFFF"/>
        <w:spacing w:after="167" w:line="240" w:lineRule="auto"/>
        <w:jc w:val="both"/>
        <w:rPr>
          <w:rFonts w:ascii="Times New Roman" w:eastAsia="Times New Roman" w:hAnsi="Times New Roman" w:cs="Times New Roman"/>
          <w:sz w:val="28"/>
          <w:szCs w:val="28"/>
        </w:rPr>
      </w:pPr>
      <w:bookmarkStart w:id="13" w:name="n128"/>
      <w:bookmarkEnd w:id="13"/>
      <w:r w:rsidRPr="0014023B">
        <w:rPr>
          <w:rFonts w:ascii="Times New Roman" w:eastAsia="Times New Roman" w:hAnsi="Times New Roman" w:cs="Times New Roman"/>
          <w:sz w:val="28"/>
          <w:szCs w:val="28"/>
        </w:rPr>
        <w:t xml:space="preserve">6.1. Центр має право: </w:t>
      </w:r>
    </w:p>
    <w:p w14:paraId="71F9834F"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6.1.1. Самостійно визначати форми та методи роботи. </w:t>
      </w:r>
    </w:p>
    <w:p w14:paraId="0C2F55EE"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6.1.2. Вносити пропозиції до місцевих органів виконавчої влади та органів  місцевого самоврядування, інших органів, щодо вдосконалення соціальної роботи в  межах компетенції Центру. </w:t>
      </w:r>
    </w:p>
    <w:p w14:paraId="0F00320D"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6.1.3. Розробляти та подавати на розгляд виконавчого комітету і міської ради  програми, скеровані на вирішення соціальних проблем сімей, дітей та молоді, які  перебувають у складних життєвих обставинах та постраждалих осіб. </w:t>
      </w:r>
    </w:p>
    <w:p w14:paraId="158CE51B" w14:textId="77777777" w:rsidR="000C25CB"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6.1.4. Залучати фахівців інших закладів, установ та організацій різних форм  власності для здійснення зав</w:t>
      </w:r>
      <w:r w:rsidR="000C25CB">
        <w:rPr>
          <w:rFonts w:ascii="Times New Roman" w:eastAsia="Times New Roman" w:hAnsi="Times New Roman" w:cs="Times New Roman"/>
          <w:sz w:val="28"/>
          <w:szCs w:val="28"/>
        </w:rPr>
        <w:t>дань у межах компетенції Центру.</w:t>
      </w:r>
      <w:r w:rsidRPr="00550217">
        <w:rPr>
          <w:rFonts w:ascii="Times New Roman" w:eastAsia="Times New Roman" w:hAnsi="Times New Roman" w:cs="Times New Roman"/>
          <w:sz w:val="28"/>
          <w:szCs w:val="28"/>
        </w:rPr>
        <w:t xml:space="preserve"> </w:t>
      </w:r>
    </w:p>
    <w:p w14:paraId="593E021E"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6.1.5</w:t>
      </w:r>
      <w:r w:rsidR="009F1FA8" w:rsidRPr="00550217">
        <w:rPr>
          <w:rFonts w:ascii="Times New Roman" w:eastAsia="Times New Roman" w:hAnsi="Times New Roman" w:cs="Times New Roman"/>
          <w:sz w:val="28"/>
          <w:szCs w:val="28"/>
        </w:rPr>
        <w:t xml:space="preserve">. Вживати заходів у межах компетенції Центру для забезпечення захисту  прав, свобод і законних інтересів сімей, дітей та молоді. </w:t>
      </w:r>
    </w:p>
    <w:p w14:paraId="3AE4136A"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6.1.6</w:t>
      </w:r>
      <w:r w:rsidR="009F1FA8" w:rsidRPr="00550217">
        <w:rPr>
          <w:rFonts w:ascii="Times New Roman" w:eastAsia="Times New Roman" w:hAnsi="Times New Roman" w:cs="Times New Roman"/>
          <w:sz w:val="28"/>
          <w:szCs w:val="28"/>
        </w:rPr>
        <w:t xml:space="preserve">. В установленому порядку отримувати гуманітарну та благодійну  допомогу, в тому числі з-за кордону, яка використовується для надання допомоги  отримувачам соціальних послуг та покращення матеріально-технічної бази Центру. </w:t>
      </w:r>
    </w:p>
    <w:p w14:paraId="5AC98D2B"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6.1.7</w:t>
      </w:r>
      <w:r w:rsidR="009F1FA8" w:rsidRPr="00550217">
        <w:rPr>
          <w:rFonts w:ascii="Times New Roman" w:eastAsia="Times New Roman" w:hAnsi="Times New Roman" w:cs="Times New Roman"/>
          <w:sz w:val="28"/>
          <w:szCs w:val="28"/>
        </w:rPr>
        <w:t xml:space="preserve">. Здійснювати придбання товарів, робіт і послуг згідно з вимогами чинного  законодавства України. </w:t>
      </w:r>
    </w:p>
    <w:p w14:paraId="0139854A"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lastRenderedPageBreak/>
        <w:t>6.1.8</w:t>
      </w:r>
      <w:r w:rsidR="009F1FA8" w:rsidRPr="00550217">
        <w:rPr>
          <w:rFonts w:ascii="Times New Roman" w:eastAsia="Times New Roman" w:hAnsi="Times New Roman" w:cs="Times New Roman"/>
          <w:sz w:val="28"/>
          <w:szCs w:val="28"/>
        </w:rPr>
        <w:t>.</w:t>
      </w:r>
      <w:r w:rsidRPr="00550217">
        <w:rPr>
          <w:rFonts w:ascii="Times New Roman" w:eastAsia="Times New Roman" w:hAnsi="Times New Roman" w:cs="Times New Roman"/>
          <w:sz w:val="28"/>
          <w:szCs w:val="28"/>
        </w:rPr>
        <w:t xml:space="preserve"> </w:t>
      </w:r>
      <w:r w:rsidR="009F1FA8" w:rsidRPr="00550217">
        <w:rPr>
          <w:rFonts w:ascii="Times New Roman" w:eastAsia="Times New Roman" w:hAnsi="Times New Roman" w:cs="Times New Roman"/>
          <w:sz w:val="28"/>
          <w:szCs w:val="28"/>
        </w:rPr>
        <w:t xml:space="preserve">Користуватися у межах наданих повноважень іншими правами,  передбаченими чинним законодавством України.  </w:t>
      </w:r>
    </w:p>
    <w:p w14:paraId="16BB131F"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6.1.9</w:t>
      </w:r>
      <w:r w:rsidR="009F1FA8" w:rsidRPr="00550217">
        <w:rPr>
          <w:rFonts w:ascii="Times New Roman" w:eastAsia="Times New Roman" w:hAnsi="Times New Roman" w:cs="Times New Roman"/>
          <w:sz w:val="28"/>
          <w:szCs w:val="28"/>
        </w:rPr>
        <w:t>. Центр</w:t>
      </w:r>
      <w:r w:rsidR="003D31B0">
        <w:rPr>
          <w:rFonts w:ascii="Times New Roman" w:eastAsia="Times New Roman" w:hAnsi="Times New Roman" w:cs="Times New Roman"/>
          <w:sz w:val="28"/>
          <w:szCs w:val="28"/>
        </w:rPr>
        <w:t>,</w:t>
      </w:r>
      <w:r w:rsidR="009F1FA8" w:rsidRPr="00550217">
        <w:rPr>
          <w:rFonts w:ascii="Times New Roman" w:eastAsia="Times New Roman" w:hAnsi="Times New Roman" w:cs="Times New Roman"/>
          <w:sz w:val="28"/>
          <w:szCs w:val="28"/>
        </w:rPr>
        <w:t xml:space="preserve"> під час виконання покладених на нього завдань взаємодіє</w:t>
      </w:r>
      <w:r w:rsidR="003D31B0">
        <w:rPr>
          <w:rFonts w:ascii="Times New Roman" w:eastAsia="Times New Roman" w:hAnsi="Times New Roman" w:cs="Times New Roman"/>
          <w:sz w:val="28"/>
          <w:szCs w:val="28"/>
        </w:rPr>
        <w:t>,</w:t>
      </w:r>
      <w:r w:rsidR="009F1FA8" w:rsidRPr="00550217">
        <w:rPr>
          <w:rFonts w:ascii="Times New Roman" w:eastAsia="Times New Roman" w:hAnsi="Times New Roman" w:cs="Times New Roman"/>
          <w:sz w:val="28"/>
          <w:szCs w:val="28"/>
        </w:rPr>
        <w:t xml:space="preserve"> із  структурними підрозділами органів місцевог</w:t>
      </w:r>
      <w:r w:rsidRPr="00550217">
        <w:rPr>
          <w:rFonts w:ascii="Times New Roman" w:eastAsia="Times New Roman" w:hAnsi="Times New Roman" w:cs="Times New Roman"/>
          <w:sz w:val="28"/>
          <w:szCs w:val="28"/>
        </w:rPr>
        <w:t xml:space="preserve">о самоврядування, об’єднаннями </w:t>
      </w:r>
      <w:r w:rsidR="009F1FA8" w:rsidRPr="00550217">
        <w:rPr>
          <w:rFonts w:ascii="Times New Roman" w:eastAsia="Times New Roman" w:hAnsi="Times New Roman" w:cs="Times New Roman"/>
          <w:sz w:val="28"/>
          <w:szCs w:val="28"/>
        </w:rPr>
        <w:t xml:space="preserve">громадян, підприємствами, установами, організаціями незалежно від їх  підпорядкування та форм власності, громадянами. </w:t>
      </w:r>
    </w:p>
    <w:p w14:paraId="21D93853" w14:textId="77777777" w:rsidR="009F1FA8" w:rsidRPr="0014023B"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6.1.10</w:t>
      </w:r>
      <w:r w:rsidR="009F1FA8" w:rsidRPr="00550217">
        <w:rPr>
          <w:rFonts w:ascii="Times New Roman" w:eastAsia="Times New Roman" w:hAnsi="Times New Roman" w:cs="Times New Roman"/>
          <w:sz w:val="28"/>
          <w:szCs w:val="28"/>
        </w:rPr>
        <w:t xml:space="preserve">. Центр може утворювати структурні підрозділи (служби/відділення),  діяльність яких спрямовується на проведення соціальної роботи з сім’ями, дітьми та  молоддю і надання їм соціальних послуг, з урахуванням потреб, </w:t>
      </w:r>
      <w:r w:rsidR="009F1FA8" w:rsidRPr="0014023B">
        <w:rPr>
          <w:rFonts w:ascii="Times New Roman" w:eastAsia="Times New Roman" w:hAnsi="Times New Roman" w:cs="Times New Roman"/>
          <w:sz w:val="28"/>
          <w:szCs w:val="28"/>
        </w:rPr>
        <w:t>виз</w:t>
      </w:r>
      <w:r w:rsidRPr="0014023B">
        <w:rPr>
          <w:rFonts w:ascii="Times New Roman" w:eastAsia="Times New Roman" w:hAnsi="Times New Roman" w:cs="Times New Roman"/>
          <w:sz w:val="28"/>
          <w:szCs w:val="28"/>
        </w:rPr>
        <w:t>начених на  території Нововолинської міської територіальної громади.</w:t>
      </w:r>
    </w:p>
    <w:p w14:paraId="25527FA4"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14023B">
        <w:rPr>
          <w:rFonts w:ascii="Times New Roman" w:eastAsia="Times New Roman" w:hAnsi="Times New Roman" w:cs="Times New Roman"/>
          <w:sz w:val="28"/>
          <w:szCs w:val="28"/>
        </w:rPr>
        <w:t>6.</w:t>
      </w:r>
      <w:r w:rsidR="00405E71">
        <w:rPr>
          <w:rFonts w:ascii="Times New Roman" w:eastAsia="Times New Roman" w:hAnsi="Times New Roman" w:cs="Times New Roman"/>
          <w:sz w:val="28"/>
          <w:szCs w:val="28"/>
        </w:rPr>
        <w:t xml:space="preserve"> </w:t>
      </w:r>
      <w:r w:rsidRPr="0014023B">
        <w:rPr>
          <w:rFonts w:ascii="Times New Roman" w:eastAsia="Times New Roman" w:hAnsi="Times New Roman" w:cs="Times New Roman"/>
          <w:sz w:val="28"/>
          <w:szCs w:val="28"/>
        </w:rPr>
        <w:t>2. Обов’язки Центру</w:t>
      </w:r>
      <w:r w:rsidRPr="00550217">
        <w:rPr>
          <w:rFonts w:ascii="Times New Roman" w:eastAsia="Times New Roman" w:hAnsi="Times New Roman" w:cs="Times New Roman"/>
          <w:sz w:val="28"/>
          <w:szCs w:val="28"/>
        </w:rPr>
        <w:t xml:space="preserve">: </w:t>
      </w:r>
    </w:p>
    <w:p w14:paraId="68F76A3D"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6.2.1. Здійснювати облік результатів своєї роботи. </w:t>
      </w:r>
    </w:p>
    <w:p w14:paraId="76B39C6E"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6.2.2</w:t>
      </w:r>
      <w:r w:rsidR="009F1FA8" w:rsidRPr="00550217">
        <w:rPr>
          <w:rFonts w:ascii="Times New Roman" w:eastAsia="Times New Roman" w:hAnsi="Times New Roman" w:cs="Times New Roman"/>
          <w:sz w:val="28"/>
          <w:szCs w:val="28"/>
        </w:rPr>
        <w:t xml:space="preserve">. Забезпечувати збереження майна Центру. </w:t>
      </w:r>
    </w:p>
    <w:p w14:paraId="638530A1"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6.2.3</w:t>
      </w:r>
      <w:r w:rsidR="009F1FA8" w:rsidRPr="00550217">
        <w:rPr>
          <w:rFonts w:ascii="Times New Roman" w:eastAsia="Times New Roman" w:hAnsi="Times New Roman" w:cs="Times New Roman"/>
          <w:sz w:val="28"/>
          <w:szCs w:val="28"/>
        </w:rPr>
        <w:t xml:space="preserve">. Забезпечувати безпеку роботи працівників Центру, дотримання  санітарно-гігієнічних норм, вимог пожежної безпеки та Правил внутрішнього  трудового розпорядку. </w:t>
      </w:r>
    </w:p>
    <w:p w14:paraId="07A77652"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6.2.4</w:t>
      </w:r>
      <w:r w:rsidR="009F1FA8" w:rsidRPr="00550217">
        <w:rPr>
          <w:rFonts w:ascii="Times New Roman" w:eastAsia="Times New Roman" w:hAnsi="Times New Roman" w:cs="Times New Roman"/>
          <w:sz w:val="28"/>
          <w:szCs w:val="28"/>
        </w:rPr>
        <w:t xml:space="preserve">. Розробляти і впроваджувати заходи з підвищення ефективності  діяльності, ефективного використання комунального майна, фінансових,  енергетичних та трудових ресурсів. </w:t>
      </w:r>
    </w:p>
    <w:p w14:paraId="3E72D57F"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6.2.5</w:t>
      </w:r>
      <w:r w:rsidR="009F1FA8" w:rsidRPr="00550217">
        <w:rPr>
          <w:rFonts w:ascii="Times New Roman" w:eastAsia="Times New Roman" w:hAnsi="Times New Roman" w:cs="Times New Roman"/>
          <w:sz w:val="28"/>
          <w:szCs w:val="28"/>
        </w:rPr>
        <w:t xml:space="preserve">. Створювати належні умови для роботи з об'єднаннями громадян,  підприємствами, установами, організаціями незалежно від підпорядкування та форм  власності, волонтерами для виконання поставлених завдань. </w:t>
      </w:r>
    </w:p>
    <w:p w14:paraId="56753B55" w14:textId="77777777" w:rsidR="00A25AD2"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p>
    <w:p w14:paraId="6A720FAE" w14:textId="77777777" w:rsidR="00A25AD2"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p>
    <w:p w14:paraId="34D08451"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 ФІНАНСОВЕ ТА МАТЕРІАЛЬНО-ТЕХНІЧНЕ ЗАБЕЗПЕЧЕННЯ ЦЕНТРУ</w:t>
      </w:r>
    </w:p>
    <w:p w14:paraId="3E70E5CD"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7.1. Центр утримується за рахунок коштів, </w:t>
      </w:r>
      <w:r w:rsidR="00F81EAD">
        <w:rPr>
          <w:rFonts w:ascii="Times New Roman" w:eastAsia="Times New Roman" w:hAnsi="Times New Roman" w:cs="Times New Roman"/>
          <w:sz w:val="28"/>
          <w:szCs w:val="28"/>
        </w:rPr>
        <w:t xml:space="preserve">бюджету  Нововолинської міської територіальної громади, </w:t>
      </w:r>
      <w:r w:rsidRPr="00550217">
        <w:rPr>
          <w:rFonts w:ascii="Times New Roman" w:eastAsia="Times New Roman" w:hAnsi="Times New Roman" w:cs="Times New Roman"/>
          <w:sz w:val="28"/>
          <w:szCs w:val="28"/>
        </w:rPr>
        <w:t xml:space="preserve">а також інших джерел, не заборонених законодавством. </w:t>
      </w:r>
      <w:r w:rsidR="001E4618" w:rsidRPr="00550217">
        <w:rPr>
          <w:rFonts w:ascii="Times New Roman" w:eastAsia="Times New Roman" w:hAnsi="Times New Roman" w:cs="Times New Roman"/>
          <w:sz w:val="28"/>
          <w:szCs w:val="28"/>
        </w:rPr>
        <w:t xml:space="preserve">7.2. </w:t>
      </w:r>
      <w:r w:rsidRPr="00550217">
        <w:rPr>
          <w:rFonts w:ascii="Times New Roman" w:eastAsia="Times New Roman" w:hAnsi="Times New Roman" w:cs="Times New Roman"/>
          <w:sz w:val="28"/>
          <w:szCs w:val="28"/>
        </w:rPr>
        <w:t xml:space="preserve">Фінансово-господарська діяльність Центру здійснюється відповідно до  кошторису та штатного розпису, що затверджуються міським головою. </w:t>
      </w:r>
    </w:p>
    <w:p w14:paraId="0C2CC32A" w14:textId="77777777" w:rsidR="00A25AD2" w:rsidRPr="00550217" w:rsidRDefault="001E4618"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7.3</w:t>
      </w:r>
      <w:r w:rsidR="00A25AD2" w:rsidRPr="00550217">
        <w:rPr>
          <w:rFonts w:ascii="Times New Roman" w:eastAsia="Times New Roman" w:hAnsi="Times New Roman" w:cs="Times New Roman"/>
          <w:sz w:val="28"/>
          <w:szCs w:val="28"/>
        </w:rPr>
        <w:t xml:space="preserve">. Кошти Центру використовуються виключно для організації діяльності Центру. </w:t>
      </w:r>
    </w:p>
    <w:p w14:paraId="2C47E5FF"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3C3D58">
        <w:rPr>
          <w:rFonts w:ascii="Times New Roman" w:eastAsia="Times New Roman" w:hAnsi="Times New Roman" w:cs="Times New Roman"/>
          <w:sz w:val="28"/>
          <w:szCs w:val="28"/>
        </w:rPr>
        <w:t>4.</w:t>
      </w:r>
      <w:r w:rsidRPr="00550217">
        <w:rPr>
          <w:rFonts w:ascii="Times New Roman" w:eastAsia="Times New Roman" w:hAnsi="Times New Roman" w:cs="Times New Roman"/>
          <w:sz w:val="28"/>
          <w:szCs w:val="28"/>
        </w:rPr>
        <w:t xml:space="preserve"> Умови оплати праці, тривалість робочого часу та відпусток працівників  Центру встановлюються відповідно до законодавства. </w:t>
      </w:r>
    </w:p>
    <w:p w14:paraId="5D4F22E7"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7.5. Ведення діловодства, забезпечення бухгалтерського обліку, подання та  оприлюднення статистичної звітності проводиться у Центрі відповідно до  законодавства. </w:t>
      </w:r>
    </w:p>
    <w:p w14:paraId="3FFAEBC2"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lastRenderedPageBreak/>
        <w:t>7.6. Бухгалтерський облік та звітність центру здійснює відділ бухгалтерського обліку та господарського забезпечення виконавчого комітету Нововолинської  міської ради</w:t>
      </w:r>
    </w:p>
    <w:p w14:paraId="18334446"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F81EAD">
        <w:rPr>
          <w:rFonts w:ascii="Times New Roman" w:eastAsia="Times New Roman" w:hAnsi="Times New Roman" w:cs="Times New Roman"/>
          <w:sz w:val="28"/>
          <w:szCs w:val="28"/>
        </w:rPr>
        <w:t>7</w:t>
      </w:r>
      <w:r w:rsidRPr="00550217">
        <w:rPr>
          <w:rFonts w:ascii="Times New Roman" w:eastAsia="Times New Roman" w:hAnsi="Times New Roman" w:cs="Times New Roman"/>
          <w:sz w:val="28"/>
          <w:szCs w:val="28"/>
        </w:rPr>
        <w:t>.</w:t>
      </w:r>
      <w:r w:rsidR="00010B49" w:rsidRPr="00550217">
        <w:rPr>
          <w:rFonts w:ascii="Times New Roman" w:eastAsia="Times New Roman" w:hAnsi="Times New Roman" w:cs="Times New Roman"/>
          <w:sz w:val="28"/>
          <w:szCs w:val="28"/>
        </w:rPr>
        <w:t xml:space="preserve"> </w:t>
      </w:r>
      <w:r w:rsidRPr="00550217">
        <w:rPr>
          <w:rFonts w:ascii="Times New Roman" w:eastAsia="Times New Roman" w:hAnsi="Times New Roman" w:cs="Times New Roman"/>
          <w:sz w:val="28"/>
          <w:szCs w:val="28"/>
        </w:rPr>
        <w:t>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місцевих бюджетів та інших джерел, не заборонених законодавством.</w:t>
      </w:r>
    </w:p>
    <w:p w14:paraId="01CF0042"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F81EAD">
        <w:rPr>
          <w:rFonts w:ascii="Times New Roman" w:eastAsia="Times New Roman" w:hAnsi="Times New Roman" w:cs="Times New Roman"/>
          <w:sz w:val="28"/>
          <w:szCs w:val="28"/>
        </w:rPr>
        <w:t>8</w:t>
      </w:r>
      <w:r w:rsidRPr="00550217">
        <w:rPr>
          <w:rFonts w:ascii="Times New Roman" w:eastAsia="Times New Roman" w:hAnsi="Times New Roman" w:cs="Times New Roman"/>
          <w:sz w:val="28"/>
          <w:szCs w:val="28"/>
        </w:rPr>
        <w:t>. Центр має право на придбання та оренду обладнання, необхідного для забезпечення його функціонування.</w:t>
      </w:r>
    </w:p>
    <w:p w14:paraId="7D499ABF" w14:textId="77777777" w:rsidR="00A25AD2" w:rsidRPr="00550217" w:rsidRDefault="001E4618"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A25AD2" w:rsidRPr="00550217">
        <w:rPr>
          <w:rFonts w:ascii="Times New Roman" w:eastAsia="Times New Roman" w:hAnsi="Times New Roman" w:cs="Times New Roman"/>
          <w:sz w:val="28"/>
          <w:szCs w:val="28"/>
        </w:rPr>
        <w:t>.</w:t>
      </w:r>
      <w:r w:rsidR="00F81EAD">
        <w:rPr>
          <w:rFonts w:ascii="Times New Roman" w:eastAsia="Times New Roman" w:hAnsi="Times New Roman" w:cs="Times New Roman"/>
          <w:sz w:val="28"/>
          <w:szCs w:val="28"/>
        </w:rPr>
        <w:t>9</w:t>
      </w:r>
      <w:r w:rsidRPr="00550217">
        <w:rPr>
          <w:rFonts w:ascii="Times New Roman" w:eastAsia="Times New Roman" w:hAnsi="Times New Roman" w:cs="Times New Roman"/>
          <w:sz w:val="28"/>
          <w:szCs w:val="28"/>
        </w:rPr>
        <w:t>.</w:t>
      </w:r>
      <w:r w:rsidR="00A25AD2" w:rsidRPr="00550217">
        <w:rPr>
          <w:rFonts w:ascii="Times New Roman" w:eastAsia="Times New Roman" w:hAnsi="Times New Roman" w:cs="Times New Roman"/>
          <w:sz w:val="28"/>
          <w:szCs w:val="28"/>
        </w:rPr>
        <w:t xml:space="preserve"> Центр забезпечує для працівників, які надають соціальні послуги:</w:t>
      </w:r>
    </w:p>
    <w:p w14:paraId="0BC28921"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створення належних умов для професійної діяльності, у тому числі шляхом підвищення кваліфікації, супервізії;</w:t>
      </w:r>
    </w:p>
    <w:p w14:paraId="41136538"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проведення профілактичного медичного огляду;</w:t>
      </w:r>
    </w:p>
    <w:p w14:paraId="201EF1F5"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захист професійної честі, гідності та ділової репутації, зокрема в судовому порядку;</w:t>
      </w:r>
    </w:p>
    <w:p w14:paraId="5E350AF6"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надання спеціального одягу, взуття, інвентарю, велосипедів, проїзних квитків або виплату грошової компенсації за їх придбання відповідно до</w:t>
      </w:r>
      <w:r w:rsidR="001E4618" w:rsidRPr="00550217">
        <w:rPr>
          <w:rFonts w:ascii="Times New Roman" w:eastAsia="Times New Roman" w:hAnsi="Times New Roman" w:cs="Times New Roman"/>
          <w:sz w:val="28"/>
          <w:szCs w:val="28"/>
        </w:rPr>
        <w:t xml:space="preserve"> норм, затверджених засновником.</w:t>
      </w:r>
    </w:p>
    <w:p w14:paraId="33F259BB"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7.1</w:t>
      </w:r>
      <w:r w:rsidR="00F81EAD">
        <w:rPr>
          <w:rFonts w:ascii="Times New Roman" w:eastAsia="Times New Roman" w:hAnsi="Times New Roman" w:cs="Times New Roman"/>
          <w:sz w:val="28"/>
          <w:szCs w:val="28"/>
        </w:rPr>
        <w:t>0</w:t>
      </w:r>
      <w:r w:rsidRPr="00550217">
        <w:rPr>
          <w:rFonts w:ascii="Times New Roman" w:eastAsia="Times New Roman" w:hAnsi="Times New Roman" w:cs="Times New Roman"/>
          <w:sz w:val="28"/>
          <w:szCs w:val="28"/>
        </w:rPr>
        <w:t>.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“Будинки і споруди. Інклюзивність будівель і споруд. Основні положення” та ДБН В.2.2-9:2018 “Громадські будинки та споруди. Основні положення”.</w:t>
      </w:r>
    </w:p>
    <w:p w14:paraId="73693705" w14:textId="77777777" w:rsidR="001E4618"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Якщо діючі об’єкти неможливо повністю пристосувати для потреб осіб з інвалідністю, забезпечується їх розумне пристосування відповідно до частини другої статті 27 Закону України “Про основи соціальної захищеності осіб з інвалідністю в Україні” за погодженням із громадськими об’єднаннями осіб з інвалідністю.</w:t>
      </w:r>
    </w:p>
    <w:p w14:paraId="26709DB9" w14:textId="77777777" w:rsidR="00F81EAD" w:rsidRPr="00550217" w:rsidRDefault="00F81EAD" w:rsidP="001E4618">
      <w:pPr>
        <w:shd w:val="clear" w:color="auto" w:fill="FFFFFF"/>
        <w:spacing w:after="167" w:line="240" w:lineRule="auto"/>
        <w:jc w:val="both"/>
        <w:rPr>
          <w:rFonts w:ascii="Times New Roman" w:eastAsia="Times New Roman" w:hAnsi="Times New Roman" w:cs="Times New Roman"/>
          <w:sz w:val="28"/>
          <w:szCs w:val="28"/>
        </w:rPr>
      </w:pPr>
    </w:p>
    <w:p w14:paraId="495F930E" w14:textId="77777777" w:rsidR="00E13A43" w:rsidRPr="00550217" w:rsidRDefault="00E13A43" w:rsidP="00E13A43">
      <w:pPr>
        <w:shd w:val="clear" w:color="auto" w:fill="FFFFFF"/>
        <w:spacing w:after="167" w:line="240" w:lineRule="auto"/>
        <w:jc w:val="center"/>
        <w:rPr>
          <w:rFonts w:ascii="Times New Roman" w:eastAsia="Times New Roman" w:hAnsi="Times New Roman" w:cs="Times New Roman"/>
          <w:sz w:val="28"/>
          <w:szCs w:val="28"/>
        </w:rPr>
      </w:pPr>
      <w:bookmarkStart w:id="14" w:name="n169"/>
      <w:bookmarkEnd w:id="14"/>
      <w:r w:rsidRPr="00550217">
        <w:rPr>
          <w:rFonts w:ascii="Times New Roman" w:eastAsia="Times New Roman" w:hAnsi="Times New Roman" w:cs="Times New Roman"/>
          <w:sz w:val="28"/>
          <w:szCs w:val="28"/>
        </w:rPr>
        <w:t>8. ВІДПОВІДАЛЬНІСТЬ ПРАЦІВНИКІВ ЦЕНТРУ</w:t>
      </w:r>
    </w:p>
    <w:p w14:paraId="7299598C"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8.1. Працівники Центру повинні сумлінно виконувати свої посадові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Центру чи негативно вплинути на його репутацію. </w:t>
      </w:r>
    </w:p>
    <w:p w14:paraId="000D4B6C"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8.2. Працівники Центру несуть відповідальність згідно з законодавством  України. </w:t>
      </w:r>
    </w:p>
    <w:p w14:paraId="19130F95" w14:textId="77777777" w:rsidR="00010B49" w:rsidRPr="00550217" w:rsidRDefault="00010B49" w:rsidP="00E13A43">
      <w:pPr>
        <w:shd w:val="clear" w:color="auto" w:fill="FFFFFF"/>
        <w:spacing w:after="167" w:line="240" w:lineRule="auto"/>
        <w:jc w:val="center"/>
        <w:rPr>
          <w:rFonts w:ascii="Times New Roman" w:eastAsia="Times New Roman" w:hAnsi="Times New Roman" w:cs="Times New Roman"/>
          <w:sz w:val="28"/>
          <w:szCs w:val="28"/>
        </w:rPr>
      </w:pPr>
    </w:p>
    <w:p w14:paraId="0B497417" w14:textId="77777777" w:rsidR="00E13A43" w:rsidRPr="00550217" w:rsidRDefault="00E13A43" w:rsidP="00E13A43">
      <w:pPr>
        <w:shd w:val="clear" w:color="auto" w:fill="FFFFFF"/>
        <w:spacing w:after="167" w:line="240" w:lineRule="auto"/>
        <w:jc w:val="center"/>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9.</w:t>
      </w:r>
      <w:r w:rsidR="00D341A3">
        <w:rPr>
          <w:rFonts w:ascii="Times New Roman" w:eastAsia="Times New Roman" w:hAnsi="Times New Roman" w:cs="Times New Roman"/>
          <w:sz w:val="28"/>
          <w:szCs w:val="28"/>
        </w:rPr>
        <w:t xml:space="preserve"> </w:t>
      </w:r>
      <w:r w:rsidRPr="00550217">
        <w:rPr>
          <w:rFonts w:ascii="Times New Roman" w:eastAsia="Times New Roman" w:hAnsi="Times New Roman" w:cs="Times New Roman"/>
          <w:sz w:val="28"/>
          <w:szCs w:val="28"/>
        </w:rPr>
        <w:t xml:space="preserve">РЕОРГАНІЗАЦІЯ ТА ЛІКВІДАЦІЯ ЦЕНТРУ </w:t>
      </w:r>
    </w:p>
    <w:p w14:paraId="1BF756E4"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9.1. Реорганізація та/або ліквідація Центру здійснюється відповідно до рішення  Нововолинської міської ради, а також відповідно до рішення суду згідно з  законодавством України. </w:t>
      </w:r>
    </w:p>
    <w:p w14:paraId="7ACD2383"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9.2. При ліквідації Центру майно та кошти підлягають передачі</w:t>
      </w:r>
      <w:r w:rsidRPr="00550217">
        <w:t xml:space="preserve"> </w:t>
      </w:r>
      <w:r w:rsidRPr="00550217">
        <w:rPr>
          <w:rFonts w:ascii="Times New Roman" w:eastAsia="Times New Roman" w:hAnsi="Times New Roman" w:cs="Times New Roman"/>
          <w:sz w:val="28"/>
          <w:szCs w:val="28"/>
        </w:rPr>
        <w:t xml:space="preserve">Нововолинській міській раді у встановленому законодавством України порядку. </w:t>
      </w:r>
    </w:p>
    <w:p w14:paraId="2AD8598B"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9.3. У випадку реорганізації права та зобов'язання Центру переходять до  правонаступників згідно з законодавством України. </w:t>
      </w:r>
    </w:p>
    <w:p w14:paraId="48EFF433"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9.4. При реорганізації або ліквідації Центру його працівникам гарантується  дотримання їхніх прав та інтересів відповідно до законодавства України про працю. </w:t>
      </w:r>
    </w:p>
    <w:p w14:paraId="3878260A" w14:textId="77777777" w:rsidR="004100D3" w:rsidRDefault="004100D3" w:rsidP="004100D3">
      <w:pPr>
        <w:shd w:val="clear" w:color="auto" w:fill="FFFFFF"/>
        <w:spacing w:after="167" w:line="240" w:lineRule="auto"/>
        <w:jc w:val="both"/>
        <w:rPr>
          <w:rFonts w:ascii="Times New Roman" w:eastAsia="Times New Roman" w:hAnsi="Times New Roman" w:cs="Times New Roman"/>
          <w:sz w:val="28"/>
          <w:szCs w:val="28"/>
        </w:rPr>
      </w:pPr>
    </w:p>
    <w:p w14:paraId="74581B7B" w14:textId="77777777" w:rsidR="00984729" w:rsidRDefault="00984729" w:rsidP="004100D3">
      <w:pPr>
        <w:shd w:val="clear" w:color="auto" w:fill="FFFFFF"/>
        <w:spacing w:after="167" w:line="240" w:lineRule="auto"/>
        <w:jc w:val="both"/>
        <w:rPr>
          <w:rFonts w:ascii="Times New Roman" w:eastAsia="Times New Roman" w:hAnsi="Times New Roman" w:cs="Times New Roman"/>
          <w:sz w:val="28"/>
          <w:szCs w:val="28"/>
        </w:rPr>
      </w:pPr>
    </w:p>
    <w:p w14:paraId="73233351" w14:textId="77777777" w:rsidR="00984729" w:rsidRPr="00550217" w:rsidRDefault="00984729" w:rsidP="004100D3">
      <w:pPr>
        <w:shd w:val="clear" w:color="auto" w:fill="FFFFFF"/>
        <w:spacing w:after="167" w:line="240" w:lineRule="auto"/>
        <w:jc w:val="both"/>
        <w:rPr>
          <w:rFonts w:ascii="Times New Roman" w:eastAsia="Times New Roman" w:hAnsi="Times New Roman" w:cs="Times New Roman"/>
          <w:sz w:val="28"/>
          <w:szCs w:val="28"/>
        </w:rPr>
      </w:pPr>
    </w:p>
    <w:p w14:paraId="2874B186" w14:textId="77777777" w:rsidR="00FD2B96"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 xml:space="preserve">Директор </w:t>
      </w:r>
    </w:p>
    <w:p w14:paraId="1FCB2857" w14:textId="77777777" w:rsidR="00FD2B96"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Нововолинського міського</w:t>
      </w:r>
    </w:p>
    <w:p w14:paraId="4FD75018" w14:textId="77777777" w:rsidR="001B6C71"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 xml:space="preserve">центру соціальних служб                                                                  </w:t>
      </w:r>
      <w:r w:rsidR="001B6C71" w:rsidRPr="00550217">
        <w:rPr>
          <w:rFonts w:ascii="Times New Roman" w:hAnsi="Times New Roman"/>
          <w:sz w:val="28"/>
          <w:szCs w:val="28"/>
        </w:rPr>
        <w:t xml:space="preserve">Юлія ЯНЮК </w:t>
      </w:r>
    </w:p>
    <w:sectPr w:rsidR="001B6C71" w:rsidRPr="00550217" w:rsidSect="00D9212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24402"/>
    <w:multiLevelType w:val="hybridMultilevel"/>
    <w:tmpl w:val="FF62E03E"/>
    <w:lvl w:ilvl="0" w:tplc="26D2AE44">
      <w:numFmt w:val="bullet"/>
      <w:lvlText w:val="-"/>
      <w:lvlJc w:val="left"/>
      <w:pPr>
        <w:ind w:left="1330" w:hanging="828"/>
      </w:pPr>
      <w:rPr>
        <w:rFonts w:ascii="Times New Roman" w:eastAsia="Times New Roman" w:hAnsi="Times New Roman" w:cs="Times New Roman"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 w15:restartNumberingAfterBreak="0">
    <w:nsid w:val="2AD726CC"/>
    <w:multiLevelType w:val="hybridMultilevel"/>
    <w:tmpl w:val="2C341474"/>
    <w:lvl w:ilvl="0" w:tplc="04220001">
      <w:start w:val="1"/>
      <w:numFmt w:val="bullet"/>
      <w:lvlText w:val=""/>
      <w:lvlJc w:val="left"/>
      <w:pPr>
        <w:ind w:left="1222" w:hanging="360"/>
      </w:pPr>
      <w:rPr>
        <w:rFonts w:ascii="Symbol" w:hAnsi="Symbol" w:hint="default"/>
      </w:rPr>
    </w:lvl>
    <w:lvl w:ilvl="1" w:tplc="04220003" w:tentative="1">
      <w:start w:val="1"/>
      <w:numFmt w:val="bullet"/>
      <w:lvlText w:val="o"/>
      <w:lvlJc w:val="left"/>
      <w:pPr>
        <w:ind w:left="1942" w:hanging="360"/>
      </w:pPr>
      <w:rPr>
        <w:rFonts w:ascii="Courier New" w:hAnsi="Courier New" w:cs="Courier New" w:hint="default"/>
      </w:rPr>
    </w:lvl>
    <w:lvl w:ilvl="2" w:tplc="04220005" w:tentative="1">
      <w:start w:val="1"/>
      <w:numFmt w:val="bullet"/>
      <w:lvlText w:val=""/>
      <w:lvlJc w:val="left"/>
      <w:pPr>
        <w:ind w:left="2662" w:hanging="360"/>
      </w:pPr>
      <w:rPr>
        <w:rFonts w:ascii="Wingdings" w:hAnsi="Wingdings" w:hint="default"/>
      </w:rPr>
    </w:lvl>
    <w:lvl w:ilvl="3" w:tplc="04220001" w:tentative="1">
      <w:start w:val="1"/>
      <w:numFmt w:val="bullet"/>
      <w:lvlText w:val=""/>
      <w:lvlJc w:val="left"/>
      <w:pPr>
        <w:ind w:left="3382" w:hanging="360"/>
      </w:pPr>
      <w:rPr>
        <w:rFonts w:ascii="Symbol" w:hAnsi="Symbol" w:hint="default"/>
      </w:rPr>
    </w:lvl>
    <w:lvl w:ilvl="4" w:tplc="04220003" w:tentative="1">
      <w:start w:val="1"/>
      <w:numFmt w:val="bullet"/>
      <w:lvlText w:val="o"/>
      <w:lvlJc w:val="left"/>
      <w:pPr>
        <w:ind w:left="4102" w:hanging="360"/>
      </w:pPr>
      <w:rPr>
        <w:rFonts w:ascii="Courier New" w:hAnsi="Courier New" w:cs="Courier New" w:hint="default"/>
      </w:rPr>
    </w:lvl>
    <w:lvl w:ilvl="5" w:tplc="04220005" w:tentative="1">
      <w:start w:val="1"/>
      <w:numFmt w:val="bullet"/>
      <w:lvlText w:val=""/>
      <w:lvlJc w:val="left"/>
      <w:pPr>
        <w:ind w:left="4822" w:hanging="360"/>
      </w:pPr>
      <w:rPr>
        <w:rFonts w:ascii="Wingdings" w:hAnsi="Wingdings" w:hint="default"/>
      </w:rPr>
    </w:lvl>
    <w:lvl w:ilvl="6" w:tplc="04220001" w:tentative="1">
      <w:start w:val="1"/>
      <w:numFmt w:val="bullet"/>
      <w:lvlText w:val=""/>
      <w:lvlJc w:val="left"/>
      <w:pPr>
        <w:ind w:left="5542" w:hanging="360"/>
      </w:pPr>
      <w:rPr>
        <w:rFonts w:ascii="Symbol" w:hAnsi="Symbol" w:hint="default"/>
      </w:rPr>
    </w:lvl>
    <w:lvl w:ilvl="7" w:tplc="04220003" w:tentative="1">
      <w:start w:val="1"/>
      <w:numFmt w:val="bullet"/>
      <w:lvlText w:val="o"/>
      <w:lvlJc w:val="left"/>
      <w:pPr>
        <w:ind w:left="6262" w:hanging="360"/>
      </w:pPr>
      <w:rPr>
        <w:rFonts w:ascii="Courier New" w:hAnsi="Courier New" w:cs="Courier New" w:hint="default"/>
      </w:rPr>
    </w:lvl>
    <w:lvl w:ilvl="8" w:tplc="04220005" w:tentative="1">
      <w:start w:val="1"/>
      <w:numFmt w:val="bullet"/>
      <w:lvlText w:val=""/>
      <w:lvlJc w:val="left"/>
      <w:pPr>
        <w:ind w:left="6982" w:hanging="360"/>
      </w:pPr>
      <w:rPr>
        <w:rFonts w:ascii="Wingdings" w:hAnsi="Wingdings" w:hint="default"/>
      </w:rPr>
    </w:lvl>
  </w:abstractNum>
  <w:num w:numId="1" w16cid:durableId="1349062387">
    <w:abstractNumId w:val="1"/>
  </w:num>
  <w:num w:numId="2" w16cid:durableId="778379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98"/>
    <w:rsid w:val="00010B49"/>
    <w:rsid w:val="00026877"/>
    <w:rsid w:val="00074566"/>
    <w:rsid w:val="00082594"/>
    <w:rsid w:val="00086779"/>
    <w:rsid w:val="000C25CB"/>
    <w:rsid w:val="000F16FB"/>
    <w:rsid w:val="0014023B"/>
    <w:rsid w:val="0017610E"/>
    <w:rsid w:val="00180F8E"/>
    <w:rsid w:val="00185845"/>
    <w:rsid w:val="001B6C71"/>
    <w:rsid w:val="001E4618"/>
    <w:rsid w:val="00271C0C"/>
    <w:rsid w:val="002B10D9"/>
    <w:rsid w:val="002D0BA6"/>
    <w:rsid w:val="002E60D7"/>
    <w:rsid w:val="00300FC8"/>
    <w:rsid w:val="00344E57"/>
    <w:rsid w:val="00360478"/>
    <w:rsid w:val="003A0D53"/>
    <w:rsid w:val="003C3D58"/>
    <w:rsid w:val="003D31B0"/>
    <w:rsid w:val="003F7A2F"/>
    <w:rsid w:val="0040401E"/>
    <w:rsid w:val="00405E71"/>
    <w:rsid w:val="004100D3"/>
    <w:rsid w:val="004C26F3"/>
    <w:rsid w:val="004D33B1"/>
    <w:rsid w:val="004E6022"/>
    <w:rsid w:val="0051190B"/>
    <w:rsid w:val="00537C43"/>
    <w:rsid w:val="00550217"/>
    <w:rsid w:val="00562B7A"/>
    <w:rsid w:val="005A1327"/>
    <w:rsid w:val="005A3B09"/>
    <w:rsid w:val="005A4880"/>
    <w:rsid w:val="00604D4B"/>
    <w:rsid w:val="00605679"/>
    <w:rsid w:val="00641344"/>
    <w:rsid w:val="00751EE7"/>
    <w:rsid w:val="00754F5C"/>
    <w:rsid w:val="00763398"/>
    <w:rsid w:val="007B638D"/>
    <w:rsid w:val="007D1B23"/>
    <w:rsid w:val="007E382E"/>
    <w:rsid w:val="008139CA"/>
    <w:rsid w:val="00844DD4"/>
    <w:rsid w:val="008803BA"/>
    <w:rsid w:val="008E448D"/>
    <w:rsid w:val="00905471"/>
    <w:rsid w:val="00962B1F"/>
    <w:rsid w:val="00983459"/>
    <w:rsid w:val="00984729"/>
    <w:rsid w:val="009876F8"/>
    <w:rsid w:val="009A56B2"/>
    <w:rsid w:val="009F1FA8"/>
    <w:rsid w:val="00A10D56"/>
    <w:rsid w:val="00A25AD2"/>
    <w:rsid w:val="00A422BE"/>
    <w:rsid w:val="00A47E43"/>
    <w:rsid w:val="00A843B9"/>
    <w:rsid w:val="00AA06FF"/>
    <w:rsid w:val="00AB7C1E"/>
    <w:rsid w:val="00AC1A41"/>
    <w:rsid w:val="00AC7016"/>
    <w:rsid w:val="00B477F3"/>
    <w:rsid w:val="00C07FFA"/>
    <w:rsid w:val="00C21797"/>
    <w:rsid w:val="00C22747"/>
    <w:rsid w:val="00C23F2D"/>
    <w:rsid w:val="00C35B9F"/>
    <w:rsid w:val="00C413FB"/>
    <w:rsid w:val="00C5482A"/>
    <w:rsid w:val="00C64763"/>
    <w:rsid w:val="00C76E57"/>
    <w:rsid w:val="00C92F03"/>
    <w:rsid w:val="00C95C7B"/>
    <w:rsid w:val="00CA3ECF"/>
    <w:rsid w:val="00CE6654"/>
    <w:rsid w:val="00CF5071"/>
    <w:rsid w:val="00D11022"/>
    <w:rsid w:val="00D341A3"/>
    <w:rsid w:val="00D9212D"/>
    <w:rsid w:val="00DB1995"/>
    <w:rsid w:val="00DC15C1"/>
    <w:rsid w:val="00E0249E"/>
    <w:rsid w:val="00E13A43"/>
    <w:rsid w:val="00E51472"/>
    <w:rsid w:val="00EA7C69"/>
    <w:rsid w:val="00F15851"/>
    <w:rsid w:val="00F3084A"/>
    <w:rsid w:val="00F37713"/>
    <w:rsid w:val="00F57C88"/>
    <w:rsid w:val="00F81EAD"/>
    <w:rsid w:val="00F84DDC"/>
    <w:rsid w:val="00F85165"/>
    <w:rsid w:val="00F90BCA"/>
    <w:rsid w:val="00F92568"/>
    <w:rsid w:val="00FC5B27"/>
    <w:rsid w:val="00FD2B96"/>
    <w:rsid w:val="00FD56EC"/>
    <w:rsid w:val="00FF05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B0AD1"/>
  <w15:docId w15:val="{8AC65484-B6C2-4E8C-AEF5-4F849727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763398"/>
  </w:style>
  <w:style w:type="paragraph" w:customStyle="1" w:styleId="rvps7">
    <w:name w:val="rvps7"/>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7">
    <w:name w:val="rvps17"/>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763398"/>
  </w:style>
  <w:style w:type="character" w:customStyle="1" w:styleId="rvts64">
    <w:name w:val="rvts64"/>
    <w:basedOn w:val="a0"/>
    <w:rsid w:val="00763398"/>
  </w:style>
  <w:style w:type="character" w:customStyle="1" w:styleId="rvts9">
    <w:name w:val="rvts9"/>
    <w:basedOn w:val="a0"/>
    <w:rsid w:val="00763398"/>
  </w:style>
  <w:style w:type="paragraph" w:customStyle="1" w:styleId="rvps6">
    <w:name w:val="rvps6"/>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
    <w:name w:val="rvps18"/>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763398"/>
    <w:rPr>
      <w:color w:val="0000FF"/>
      <w:u w:val="single"/>
    </w:rPr>
  </w:style>
  <w:style w:type="paragraph" w:customStyle="1" w:styleId="rvps2">
    <w:name w:val="rvps2"/>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52">
    <w:name w:val="rvts52"/>
    <w:basedOn w:val="a0"/>
    <w:rsid w:val="00763398"/>
  </w:style>
  <w:style w:type="paragraph" w:customStyle="1" w:styleId="rvps4">
    <w:name w:val="rvps4"/>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763398"/>
  </w:style>
  <w:style w:type="paragraph" w:customStyle="1" w:styleId="rvps15">
    <w:name w:val="rvps15"/>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
    <w:name w:val="rvps14"/>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2">
    <w:name w:val="rvps12"/>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763398"/>
  </w:style>
  <w:style w:type="character" w:customStyle="1" w:styleId="rvts37">
    <w:name w:val="rvts37"/>
    <w:basedOn w:val="a0"/>
    <w:rsid w:val="00763398"/>
  </w:style>
  <w:style w:type="paragraph" w:styleId="a4">
    <w:name w:val="Balloon Text"/>
    <w:basedOn w:val="a"/>
    <w:link w:val="a5"/>
    <w:uiPriority w:val="99"/>
    <w:semiHidden/>
    <w:unhideWhenUsed/>
    <w:rsid w:val="00763398"/>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63398"/>
    <w:rPr>
      <w:rFonts w:ascii="Tahoma" w:hAnsi="Tahoma" w:cs="Tahoma"/>
      <w:sz w:val="16"/>
      <w:szCs w:val="16"/>
    </w:rPr>
  </w:style>
  <w:style w:type="paragraph" w:styleId="a6">
    <w:name w:val="No Spacing"/>
    <w:uiPriority w:val="99"/>
    <w:qFormat/>
    <w:rsid w:val="00E51472"/>
    <w:pPr>
      <w:spacing w:after="0" w:line="240" w:lineRule="auto"/>
    </w:pPr>
    <w:rPr>
      <w:rFonts w:ascii="Calibri" w:eastAsia="Times New Roman" w:hAnsi="Calibri" w:cs="Times New Roman"/>
      <w:lang w:val="ru-RU" w:eastAsia="ru-RU"/>
    </w:rPr>
  </w:style>
  <w:style w:type="paragraph" w:styleId="a7">
    <w:name w:val="List Paragraph"/>
    <w:basedOn w:val="a"/>
    <w:uiPriority w:val="1"/>
    <w:qFormat/>
    <w:rsid w:val="00AC1A41"/>
    <w:pPr>
      <w:widowControl w:val="0"/>
      <w:autoSpaceDE w:val="0"/>
      <w:autoSpaceDN w:val="0"/>
      <w:spacing w:after="0" w:line="240" w:lineRule="auto"/>
      <w:ind w:left="529" w:hanging="360"/>
      <w:jc w:val="both"/>
    </w:pPr>
    <w:rPr>
      <w:rFonts w:ascii="Times New Roman" w:eastAsia="Times New Roman" w:hAnsi="Times New Roman" w:cs="Times New Roman"/>
    </w:rPr>
  </w:style>
  <w:style w:type="paragraph" w:styleId="a8">
    <w:name w:val="Body Text"/>
    <w:basedOn w:val="a"/>
    <w:link w:val="a9"/>
    <w:rsid w:val="00CE6654"/>
    <w:pPr>
      <w:spacing w:after="120" w:line="240" w:lineRule="auto"/>
    </w:pPr>
    <w:rPr>
      <w:rFonts w:ascii="Times New Roman" w:eastAsia="Times New Roman" w:hAnsi="Times New Roman" w:cs="Times New Roman"/>
      <w:b/>
      <w:sz w:val="28"/>
      <w:szCs w:val="20"/>
      <w:lang w:eastAsia="ru-RU"/>
    </w:rPr>
  </w:style>
  <w:style w:type="character" w:customStyle="1" w:styleId="a9">
    <w:name w:val="Основний текст Знак"/>
    <w:basedOn w:val="a0"/>
    <w:link w:val="a8"/>
    <w:rsid w:val="00CE6654"/>
    <w:rPr>
      <w:rFonts w:ascii="Times New Roman" w:eastAsia="Times New Roman" w:hAnsi="Times New Roman" w:cs="Times New Roman"/>
      <w:b/>
      <w:sz w:val="28"/>
      <w:szCs w:val="20"/>
      <w:lang w:eastAsia="ru-RU"/>
    </w:rPr>
  </w:style>
  <w:style w:type="paragraph" w:styleId="HTML">
    <w:name w:val="HTML Preformatted"/>
    <w:basedOn w:val="a"/>
    <w:link w:val="HTML0"/>
    <w:uiPriority w:val="99"/>
    <w:rsid w:val="00DB1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Courier New"/>
      <w:color w:val="000000"/>
      <w:lang w:val="ru-RU" w:eastAsia="ru-RU"/>
    </w:rPr>
  </w:style>
  <w:style w:type="character" w:customStyle="1" w:styleId="HTML0">
    <w:name w:val="Стандартний HTML Знак"/>
    <w:basedOn w:val="a0"/>
    <w:link w:val="HTML"/>
    <w:uiPriority w:val="99"/>
    <w:rsid w:val="00DB1995"/>
    <w:rPr>
      <w:rFonts w:ascii="Courier New" w:eastAsia="Arial Unicode MS" w:hAnsi="Courier New" w:cs="Courier New"/>
      <w:color w:val="000000"/>
      <w:lang w:val="ru-RU" w:eastAsia="ru-RU"/>
    </w:rPr>
  </w:style>
  <w:style w:type="paragraph" w:styleId="aa">
    <w:name w:val="Subtitle"/>
    <w:basedOn w:val="a"/>
    <w:link w:val="ab"/>
    <w:uiPriority w:val="99"/>
    <w:qFormat/>
    <w:rsid w:val="00DB1995"/>
    <w:pPr>
      <w:spacing w:after="0" w:line="240" w:lineRule="auto"/>
    </w:pPr>
    <w:rPr>
      <w:rFonts w:ascii="Times New Roman" w:eastAsia="Times New Roman" w:hAnsi="Times New Roman" w:cs="Times New Roman"/>
      <w:sz w:val="28"/>
      <w:szCs w:val="20"/>
      <w:lang w:eastAsia="ru-RU"/>
    </w:rPr>
  </w:style>
  <w:style w:type="character" w:customStyle="1" w:styleId="ab">
    <w:name w:val="Підзаголовок Знак"/>
    <w:basedOn w:val="a0"/>
    <w:link w:val="aa"/>
    <w:uiPriority w:val="99"/>
    <w:rsid w:val="00DB199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3634797">
      <w:bodyDiv w:val="1"/>
      <w:marLeft w:val="0"/>
      <w:marRight w:val="0"/>
      <w:marTop w:val="0"/>
      <w:marBottom w:val="0"/>
      <w:divBdr>
        <w:top w:val="none" w:sz="0" w:space="0" w:color="auto"/>
        <w:left w:val="none" w:sz="0" w:space="0" w:color="auto"/>
        <w:bottom w:val="none" w:sz="0" w:space="0" w:color="auto"/>
        <w:right w:val="none" w:sz="0" w:space="0" w:color="auto"/>
      </w:divBdr>
      <w:divsChild>
        <w:div w:id="221716477">
          <w:marLeft w:val="-251"/>
          <w:marRight w:val="-251"/>
          <w:marTop w:val="0"/>
          <w:marBottom w:val="0"/>
          <w:divBdr>
            <w:top w:val="none" w:sz="0" w:space="0" w:color="auto"/>
            <w:left w:val="none" w:sz="0" w:space="0" w:color="auto"/>
            <w:bottom w:val="none" w:sz="0" w:space="0" w:color="auto"/>
            <w:right w:val="none" w:sz="0" w:space="0" w:color="auto"/>
          </w:divBdr>
          <w:divsChild>
            <w:div w:id="1197430981">
              <w:marLeft w:val="0"/>
              <w:marRight w:val="0"/>
              <w:marTop w:val="0"/>
              <w:marBottom w:val="0"/>
              <w:divBdr>
                <w:top w:val="none" w:sz="0" w:space="0" w:color="auto"/>
                <w:left w:val="none" w:sz="0" w:space="0" w:color="auto"/>
                <w:bottom w:val="none" w:sz="0" w:space="0" w:color="auto"/>
                <w:right w:val="none" w:sz="0" w:space="0" w:color="auto"/>
              </w:divBdr>
              <w:divsChild>
                <w:div w:id="1050686890">
                  <w:marLeft w:val="0"/>
                  <w:marRight w:val="0"/>
                  <w:marTop w:val="0"/>
                  <w:marBottom w:val="0"/>
                  <w:divBdr>
                    <w:top w:val="none" w:sz="0" w:space="0" w:color="auto"/>
                    <w:left w:val="none" w:sz="0" w:space="0" w:color="auto"/>
                    <w:bottom w:val="none" w:sz="0" w:space="0" w:color="auto"/>
                    <w:right w:val="none" w:sz="0" w:space="0" w:color="auto"/>
                  </w:divBdr>
                  <w:divsChild>
                    <w:div w:id="1043405794">
                      <w:marLeft w:val="0"/>
                      <w:marRight w:val="0"/>
                      <w:marTop w:val="0"/>
                      <w:marBottom w:val="0"/>
                      <w:divBdr>
                        <w:top w:val="none" w:sz="0" w:space="0" w:color="auto"/>
                        <w:left w:val="none" w:sz="0" w:space="0" w:color="auto"/>
                        <w:bottom w:val="none" w:sz="0" w:space="0" w:color="auto"/>
                        <w:right w:val="none" w:sz="0" w:space="0" w:color="auto"/>
                      </w:divBdr>
                      <w:divsChild>
                        <w:div w:id="1450052513">
                          <w:marLeft w:val="0"/>
                          <w:marRight w:val="0"/>
                          <w:marTop w:val="0"/>
                          <w:marBottom w:val="167"/>
                          <w:divBdr>
                            <w:top w:val="none" w:sz="0" w:space="0" w:color="auto"/>
                            <w:left w:val="none" w:sz="0" w:space="0" w:color="auto"/>
                            <w:bottom w:val="none" w:sz="0" w:space="0" w:color="auto"/>
                            <w:right w:val="none" w:sz="0" w:space="0" w:color="auto"/>
                          </w:divBdr>
                        </w:div>
                        <w:div w:id="878588644">
                          <w:marLeft w:val="0"/>
                          <w:marRight w:val="0"/>
                          <w:marTop w:val="0"/>
                          <w:marBottom w:val="0"/>
                          <w:divBdr>
                            <w:top w:val="none" w:sz="0" w:space="0" w:color="auto"/>
                            <w:left w:val="none" w:sz="0" w:space="0" w:color="auto"/>
                            <w:bottom w:val="none" w:sz="0" w:space="0" w:color="auto"/>
                            <w:right w:val="none" w:sz="0" w:space="0" w:color="auto"/>
                          </w:divBdr>
                        </w:div>
                        <w:div w:id="1699773157">
                          <w:marLeft w:val="0"/>
                          <w:marRight w:val="0"/>
                          <w:marTop w:val="0"/>
                          <w:marBottom w:val="167"/>
                          <w:divBdr>
                            <w:top w:val="none" w:sz="0" w:space="0" w:color="auto"/>
                            <w:left w:val="none" w:sz="0" w:space="0" w:color="auto"/>
                            <w:bottom w:val="none" w:sz="0" w:space="0" w:color="auto"/>
                            <w:right w:val="none" w:sz="0" w:space="0" w:color="auto"/>
                          </w:divBdr>
                        </w:div>
                        <w:div w:id="1247229440">
                          <w:marLeft w:val="0"/>
                          <w:marRight w:val="0"/>
                          <w:marTop w:val="0"/>
                          <w:marBottom w:val="167"/>
                          <w:divBdr>
                            <w:top w:val="none" w:sz="0" w:space="0" w:color="auto"/>
                            <w:left w:val="none" w:sz="0" w:space="0" w:color="auto"/>
                            <w:bottom w:val="none" w:sz="0" w:space="0" w:color="auto"/>
                            <w:right w:val="none" w:sz="0" w:space="0" w:color="auto"/>
                          </w:divBdr>
                        </w:div>
                        <w:div w:id="925186525">
                          <w:marLeft w:val="0"/>
                          <w:marRight w:val="0"/>
                          <w:marTop w:val="0"/>
                          <w:marBottom w:val="0"/>
                          <w:divBdr>
                            <w:top w:val="none" w:sz="0" w:space="0" w:color="auto"/>
                            <w:left w:val="none" w:sz="0" w:space="0" w:color="auto"/>
                            <w:bottom w:val="none" w:sz="0" w:space="0" w:color="auto"/>
                            <w:right w:val="none" w:sz="0" w:space="0" w:color="auto"/>
                          </w:divBdr>
                        </w:div>
                        <w:div w:id="2125953357">
                          <w:marLeft w:val="0"/>
                          <w:marRight w:val="0"/>
                          <w:marTop w:val="0"/>
                          <w:marBottom w:val="0"/>
                          <w:divBdr>
                            <w:top w:val="none" w:sz="0" w:space="0" w:color="auto"/>
                            <w:left w:val="none" w:sz="0" w:space="0" w:color="auto"/>
                            <w:bottom w:val="none" w:sz="0" w:space="0" w:color="auto"/>
                            <w:right w:val="none" w:sz="0" w:space="0" w:color="auto"/>
                          </w:divBdr>
                        </w:div>
                        <w:div w:id="1028795012">
                          <w:marLeft w:val="0"/>
                          <w:marRight w:val="0"/>
                          <w:marTop w:val="0"/>
                          <w:marBottom w:val="0"/>
                          <w:divBdr>
                            <w:top w:val="none" w:sz="0" w:space="0" w:color="auto"/>
                            <w:left w:val="none" w:sz="0" w:space="0" w:color="auto"/>
                            <w:bottom w:val="none" w:sz="0" w:space="0" w:color="auto"/>
                            <w:right w:val="none" w:sz="0" w:space="0" w:color="auto"/>
                          </w:divBdr>
                        </w:div>
                        <w:div w:id="768357284">
                          <w:marLeft w:val="0"/>
                          <w:marRight w:val="0"/>
                          <w:marTop w:val="0"/>
                          <w:marBottom w:val="0"/>
                          <w:divBdr>
                            <w:top w:val="none" w:sz="0" w:space="0" w:color="auto"/>
                            <w:left w:val="none" w:sz="0" w:space="0" w:color="auto"/>
                            <w:bottom w:val="none" w:sz="0" w:space="0" w:color="auto"/>
                            <w:right w:val="none" w:sz="0" w:space="0" w:color="auto"/>
                          </w:divBdr>
                        </w:div>
                        <w:div w:id="562644559">
                          <w:marLeft w:val="0"/>
                          <w:marRight w:val="0"/>
                          <w:marTop w:val="0"/>
                          <w:marBottom w:val="167"/>
                          <w:divBdr>
                            <w:top w:val="none" w:sz="0" w:space="0" w:color="auto"/>
                            <w:left w:val="none" w:sz="0" w:space="0" w:color="auto"/>
                            <w:bottom w:val="none" w:sz="0" w:space="0" w:color="auto"/>
                            <w:right w:val="none" w:sz="0" w:space="0" w:color="auto"/>
                          </w:divBdr>
                        </w:div>
                        <w:div w:id="1784105306">
                          <w:marLeft w:val="0"/>
                          <w:marRight w:val="0"/>
                          <w:marTop w:val="0"/>
                          <w:marBottom w:val="0"/>
                          <w:divBdr>
                            <w:top w:val="none" w:sz="0" w:space="0" w:color="auto"/>
                            <w:left w:val="none" w:sz="0" w:space="0" w:color="auto"/>
                            <w:bottom w:val="none" w:sz="0" w:space="0" w:color="auto"/>
                            <w:right w:val="none" w:sz="0" w:space="0" w:color="auto"/>
                          </w:divBdr>
                        </w:div>
                        <w:div w:id="806320298">
                          <w:marLeft w:val="0"/>
                          <w:marRight w:val="0"/>
                          <w:marTop w:val="0"/>
                          <w:marBottom w:val="0"/>
                          <w:divBdr>
                            <w:top w:val="none" w:sz="0" w:space="0" w:color="auto"/>
                            <w:left w:val="none" w:sz="0" w:space="0" w:color="auto"/>
                            <w:bottom w:val="none" w:sz="0" w:space="0" w:color="auto"/>
                            <w:right w:val="none" w:sz="0" w:space="0" w:color="auto"/>
                          </w:divBdr>
                        </w:div>
                        <w:div w:id="1131441130">
                          <w:marLeft w:val="0"/>
                          <w:marRight w:val="0"/>
                          <w:marTop w:val="0"/>
                          <w:marBottom w:val="0"/>
                          <w:divBdr>
                            <w:top w:val="none" w:sz="0" w:space="0" w:color="auto"/>
                            <w:left w:val="none" w:sz="0" w:space="0" w:color="auto"/>
                            <w:bottom w:val="none" w:sz="0" w:space="0" w:color="auto"/>
                            <w:right w:val="none" w:sz="0" w:space="0" w:color="auto"/>
                          </w:divBdr>
                        </w:div>
                        <w:div w:id="722945040">
                          <w:marLeft w:val="0"/>
                          <w:marRight w:val="0"/>
                          <w:marTop w:val="0"/>
                          <w:marBottom w:val="0"/>
                          <w:divBdr>
                            <w:top w:val="none" w:sz="0" w:space="0" w:color="auto"/>
                            <w:left w:val="none" w:sz="0" w:space="0" w:color="auto"/>
                            <w:bottom w:val="none" w:sz="0" w:space="0" w:color="auto"/>
                            <w:right w:val="none" w:sz="0" w:space="0" w:color="auto"/>
                          </w:divBdr>
                        </w:div>
                        <w:div w:id="894967246">
                          <w:marLeft w:val="0"/>
                          <w:marRight w:val="0"/>
                          <w:marTop w:val="0"/>
                          <w:marBottom w:val="0"/>
                          <w:divBdr>
                            <w:top w:val="none" w:sz="0" w:space="0" w:color="auto"/>
                            <w:left w:val="none" w:sz="0" w:space="0" w:color="auto"/>
                            <w:bottom w:val="none" w:sz="0" w:space="0" w:color="auto"/>
                            <w:right w:val="none" w:sz="0" w:space="0" w:color="auto"/>
                          </w:divBdr>
                        </w:div>
                        <w:div w:id="1964380017">
                          <w:marLeft w:val="0"/>
                          <w:marRight w:val="0"/>
                          <w:marTop w:val="0"/>
                          <w:marBottom w:val="0"/>
                          <w:divBdr>
                            <w:top w:val="none" w:sz="0" w:space="0" w:color="auto"/>
                            <w:left w:val="none" w:sz="0" w:space="0" w:color="auto"/>
                            <w:bottom w:val="none" w:sz="0" w:space="0" w:color="auto"/>
                            <w:right w:val="none" w:sz="0" w:space="0" w:color="auto"/>
                          </w:divBdr>
                        </w:div>
                        <w:div w:id="1877892661">
                          <w:marLeft w:val="0"/>
                          <w:marRight w:val="0"/>
                          <w:marTop w:val="0"/>
                          <w:marBottom w:val="167"/>
                          <w:divBdr>
                            <w:top w:val="none" w:sz="0" w:space="0" w:color="auto"/>
                            <w:left w:val="none" w:sz="0" w:space="0" w:color="auto"/>
                            <w:bottom w:val="none" w:sz="0" w:space="0" w:color="auto"/>
                            <w:right w:val="none" w:sz="0" w:space="0" w:color="auto"/>
                          </w:divBdr>
                        </w:div>
                        <w:div w:id="865480362">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BD665A8-B6DD-4F3F-897C-1D4A90B7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14410</Words>
  <Characters>8215</Characters>
  <Application>Microsoft Office Word</Application>
  <DocSecurity>0</DocSecurity>
  <Lines>68</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User10</cp:lastModifiedBy>
  <cp:revision>4</cp:revision>
  <cp:lastPrinted>2025-03-31T08:44:00Z</cp:lastPrinted>
  <dcterms:created xsi:type="dcterms:W3CDTF">2025-04-01T08:07:00Z</dcterms:created>
  <dcterms:modified xsi:type="dcterms:W3CDTF">2025-04-14T11:42:00Z</dcterms:modified>
</cp:coreProperties>
</file>